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6" w:type="dxa"/>
        <w:jc w:val="center"/>
        <w:tblCellMar>
          <w:left w:w="0" w:type="dxa"/>
          <w:right w:w="0" w:type="dxa"/>
        </w:tblCellMar>
        <w:tblLook w:val="0000" w:firstRow="0" w:lastRow="0" w:firstColumn="0" w:lastColumn="0" w:noHBand="0" w:noVBand="0"/>
      </w:tblPr>
      <w:tblGrid>
        <w:gridCol w:w="4536"/>
        <w:gridCol w:w="20"/>
        <w:gridCol w:w="5580"/>
      </w:tblGrid>
      <w:tr w:rsidR="00B54B3C" w:rsidRPr="00B54B3C" w14:paraId="1B4257F2" w14:textId="77777777" w:rsidTr="00003962">
        <w:trPr>
          <w:jc w:val="center"/>
        </w:trPr>
        <w:tc>
          <w:tcPr>
            <w:tcW w:w="4536" w:type="dxa"/>
          </w:tcPr>
          <w:p w14:paraId="0592E081" w14:textId="77777777" w:rsidR="00003962" w:rsidRPr="00B54B3C" w:rsidRDefault="00003962" w:rsidP="00501F25">
            <w:pPr>
              <w:jc w:val="center"/>
              <w:rPr>
                <w:b/>
                <w:bCs/>
                <w:sz w:val="26"/>
                <w:szCs w:val="26"/>
              </w:rPr>
            </w:pPr>
            <w:bookmarkStart w:id="0" w:name="_GoBack"/>
            <w:bookmarkEnd w:id="0"/>
            <w:r w:rsidRPr="00B54B3C">
              <w:rPr>
                <w:b/>
                <w:bCs/>
                <w:sz w:val="26"/>
                <w:szCs w:val="26"/>
              </w:rPr>
              <w:t>ỦY BAN NHÂN DÂN</w:t>
            </w:r>
          </w:p>
          <w:p w14:paraId="10C580B8" w14:textId="1813E85F" w:rsidR="00D20590" w:rsidRPr="00B54B3C" w:rsidRDefault="00003962" w:rsidP="00501F25">
            <w:pPr>
              <w:jc w:val="center"/>
              <w:rPr>
                <w:sz w:val="26"/>
                <w:szCs w:val="26"/>
              </w:rPr>
            </w:pPr>
            <w:r w:rsidRPr="00B54B3C">
              <w:rPr>
                <w:b/>
                <w:bCs/>
                <w:sz w:val="26"/>
                <w:szCs w:val="26"/>
              </w:rPr>
              <w:t>TỈNH KHÁNH HÒA</w:t>
            </w:r>
          </w:p>
        </w:tc>
        <w:tc>
          <w:tcPr>
            <w:tcW w:w="20" w:type="dxa"/>
          </w:tcPr>
          <w:p w14:paraId="03E7D0E3" w14:textId="77777777" w:rsidR="00D20590" w:rsidRPr="00B54B3C" w:rsidRDefault="00D20590" w:rsidP="00B772D4">
            <w:pPr>
              <w:rPr>
                <w:sz w:val="26"/>
                <w:szCs w:val="26"/>
              </w:rPr>
            </w:pPr>
          </w:p>
        </w:tc>
        <w:tc>
          <w:tcPr>
            <w:tcW w:w="5580" w:type="dxa"/>
          </w:tcPr>
          <w:p w14:paraId="6F455739" w14:textId="77777777" w:rsidR="00D20590" w:rsidRPr="00B54B3C" w:rsidRDefault="00D20590" w:rsidP="00B772D4">
            <w:pPr>
              <w:jc w:val="center"/>
              <w:rPr>
                <w:b/>
                <w:bCs/>
                <w:sz w:val="26"/>
                <w:szCs w:val="26"/>
              </w:rPr>
            </w:pPr>
            <w:r w:rsidRPr="00B54B3C">
              <w:rPr>
                <w:b/>
                <w:bCs/>
                <w:sz w:val="26"/>
                <w:szCs w:val="26"/>
                <w:lang w:val="vi-VN"/>
              </w:rPr>
              <w:t>CỘNG HÒA XÃ HỘI CHỦ NGHĨA VIỆT NAM</w:t>
            </w:r>
          </w:p>
          <w:p w14:paraId="52301FD7" w14:textId="77777777" w:rsidR="00D20590" w:rsidRPr="00B54B3C" w:rsidRDefault="00D20590" w:rsidP="00B772D4">
            <w:pPr>
              <w:jc w:val="center"/>
              <w:rPr>
                <w:b/>
                <w:bCs/>
                <w:sz w:val="26"/>
                <w:szCs w:val="26"/>
              </w:rPr>
            </w:pPr>
            <w:r w:rsidRPr="00B54B3C">
              <w:rPr>
                <w:noProof/>
              </w:rPr>
              <mc:AlternateContent>
                <mc:Choice Requires="wps">
                  <w:drawing>
                    <wp:anchor distT="4294967295" distB="4294967295" distL="114300" distR="114300" simplePos="0" relativeHeight="251654144" behindDoc="0" locked="0" layoutInCell="1" allowOverlap="1" wp14:anchorId="382F71DB" wp14:editId="0F2FC058">
                      <wp:simplePos x="0" y="0"/>
                      <wp:positionH relativeFrom="column">
                        <wp:posOffset>698500</wp:posOffset>
                      </wp:positionH>
                      <wp:positionV relativeFrom="paragraph">
                        <wp:posOffset>224253</wp:posOffset>
                      </wp:positionV>
                      <wp:extent cx="21336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5167FE"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7.65pt" to="22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ZW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"/>
                  </w:pict>
                </mc:Fallback>
              </mc:AlternateContent>
            </w:r>
            <w:r w:rsidRPr="00B54B3C">
              <w:rPr>
                <w:b/>
                <w:bCs/>
                <w:szCs w:val="28"/>
                <w:lang w:val="vi-VN"/>
              </w:rPr>
              <w:t>Độc lập - Tự do - Hạnh phúc</w:t>
            </w:r>
          </w:p>
        </w:tc>
      </w:tr>
      <w:tr w:rsidR="00B54B3C" w:rsidRPr="00B54B3C" w14:paraId="620AAD07" w14:textId="77777777" w:rsidTr="00003962">
        <w:trPr>
          <w:trHeight w:val="74"/>
          <w:jc w:val="center"/>
        </w:trPr>
        <w:tc>
          <w:tcPr>
            <w:tcW w:w="4536" w:type="dxa"/>
          </w:tcPr>
          <w:p w14:paraId="5B349469" w14:textId="77777777" w:rsidR="00D20590" w:rsidRPr="00B54B3C" w:rsidRDefault="00D20590" w:rsidP="00B772D4">
            <w:pPr>
              <w:jc w:val="center"/>
              <w:rPr>
                <w:sz w:val="6"/>
                <w:szCs w:val="26"/>
              </w:rPr>
            </w:pPr>
            <w:r w:rsidRPr="00B54B3C">
              <w:rPr>
                <w:noProof/>
              </w:rPr>
              <mc:AlternateContent>
                <mc:Choice Requires="wps">
                  <w:drawing>
                    <wp:anchor distT="4294967295" distB="4294967295" distL="114300" distR="114300" simplePos="0" relativeHeight="251656192" behindDoc="0" locked="0" layoutInCell="1" allowOverlap="1" wp14:anchorId="35F2A505" wp14:editId="796821CB">
                      <wp:simplePos x="0" y="0"/>
                      <wp:positionH relativeFrom="margin">
                        <wp:align>center</wp:align>
                      </wp:positionH>
                      <wp:positionV relativeFrom="paragraph">
                        <wp:posOffset>22225</wp:posOffset>
                      </wp:positionV>
                      <wp:extent cx="825500" cy="0"/>
                      <wp:effectExtent l="0" t="0" r="1270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D8D4DB" id="Line 6" o:spid="_x0000_s1026" style="position:absolute;z-index:25165619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75pt" to="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4sqEQ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">
                      <w10:wrap anchorx="margin"/>
                    </v:line>
                  </w:pict>
                </mc:Fallback>
              </mc:AlternateContent>
            </w:r>
          </w:p>
        </w:tc>
        <w:tc>
          <w:tcPr>
            <w:tcW w:w="20" w:type="dxa"/>
          </w:tcPr>
          <w:p w14:paraId="0B2E7483" w14:textId="77777777" w:rsidR="00D20590" w:rsidRPr="00B54B3C" w:rsidRDefault="00D20590" w:rsidP="00B772D4">
            <w:pPr>
              <w:rPr>
                <w:sz w:val="6"/>
                <w:szCs w:val="26"/>
              </w:rPr>
            </w:pPr>
          </w:p>
        </w:tc>
        <w:tc>
          <w:tcPr>
            <w:tcW w:w="5580" w:type="dxa"/>
          </w:tcPr>
          <w:p w14:paraId="10387C71" w14:textId="77777777" w:rsidR="00D20590" w:rsidRPr="00B54B3C" w:rsidRDefault="00D20590" w:rsidP="00B772D4">
            <w:pPr>
              <w:jc w:val="center"/>
              <w:rPr>
                <w:b/>
                <w:bCs/>
                <w:sz w:val="6"/>
                <w:szCs w:val="26"/>
                <w:lang w:val="vi-VN"/>
              </w:rPr>
            </w:pPr>
          </w:p>
        </w:tc>
      </w:tr>
      <w:tr w:rsidR="00B54B3C" w:rsidRPr="00B54B3C" w14:paraId="2F144889" w14:textId="77777777" w:rsidTr="00003962">
        <w:trPr>
          <w:cantSplit/>
          <w:jc w:val="center"/>
        </w:trPr>
        <w:tc>
          <w:tcPr>
            <w:tcW w:w="4536" w:type="dxa"/>
          </w:tcPr>
          <w:p w14:paraId="4E9CC54D" w14:textId="1F5EF51A" w:rsidR="00D20590" w:rsidRPr="00B54B3C" w:rsidRDefault="00D20590" w:rsidP="00B772D4">
            <w:pPr>
              <w:spacing w:before="60"/>
              <w:jc w:val="center"/>
              <w:rPr>
                <w:b/>
                <w:bCs/>
                <w:szCs w:val="28"/>
              </w:rPr>
            </w:pPr>
            <w:r w:rsidRPr="00B54B3C">
              <w:rPr>
                <w:sz w:val="26"/>
                <w:szCs w:val="26"/>
                <w:lang w:val="vi-VN"/>
              </w:rPr>
              <w:t>Số:</w:t>
            </w:r>
            <w:r w:rsidRPr="00B54B3C">
              <w:rPr>
                <w:sz w:val="26"/>
                <w:szCs w:val="26"/>
              </w:rPr>
              <w:t xml:space="preserve">       /</w:t>
            </w:r>
            <w:r w:rsidR="009423F5" w:rsidRPr="00B54B3C">
              <w:rPr>
                <w:sz w:val="26"/>
                <w:szCs w:val="26"/>
              </w:rPr>
              <w:t>2022/</w:t>
            </w:r>
            <w:r w:rsidRPr="00B54B3C">
              <w:rPr>
                <w:sz w:val="26"/>
                <w:szCs w:val="26"/>
              </w:rPr>
              <w:t>QĐ-</w:t>
            </w:r>
            <w:r w:rsidR="00003962" w:rsidRPr="00B54B3C">
              <w:rPr>
                <w:sz w:val="26"/>
                <w:szCs w:val="26"/>
              </w:rPr>
              <w:t>UBND</w:t>
            </w:r>
          </w:p>
        </w:tc>
        <w:tc>
          <w:tcPr>
            <w:tcW w:w="20" w:type="dxa"/>
          </w:tcPr>
          <w:p w14:paraId="6F49FA0E" w14:textId="77777777" w:rsidR="00D20590" w:rsidRPr="00B54B3C" w:rsidRDefault="00D20590" w:rsidP="00B772D4">
            <w:pPr>
              <w:spacing w:before="60"/>
              <w:rPr>
                <w:sz w:val="26"/>
                <w:szCs w:val="26"/>
              </w:rPr>
            </w:pPr>
          </w:p>
        </w:tc>
        <w:tc>
          <w:tcPr>
            <w:tcW w:w="5580" w:type="dxa"/>
          </w:tcPr>
          <w:p w14:paraId="040AD82F" w14:textId="0016F8C0" w:rsidR="00D20590" w:rsidRPr="00B54B3C" w:rsidRDefault="00D20590" w:rsidP="00501F25">
            <w:pPr>
              <w:spacing w:before="60"/>
              <w:jc w:val="center"/>
              <w:rPr>
                <w:b/>
                <w:bCs/>
                <w:szCs w:val="28"/>
              </w:rPr>
            </w:pPr>
            <w:r w:rsidRPr="00B54B3C">
              <w:rPr>
                <w:i/>
                <w:iCs/>
                <w:szCs w:val="28"/>
                <w:lang w:val="vi-VN"/>
              </w:rPr>
              <w:t xml:space="preserve">Khánh Hòa, ngày </w:t>
            </w:r>
            <w:r w:rsidRPr="00B54B3C">
              <w:rPr>
                <w:i/>
                <w:iCs/>
                <w:szCs w:val="28"/>
              </w:rPr>
              <w:t xml:space="preserve">   </w:t>
            </w:r>
            <w:r w:rsidRPr="00B54B3C">
              <w:rPr>
                <w:i/>
                <w:iCs/>
                <w:szCs w:val="28"/>
                <w:lang w:val="vi-VN"/>
              </w:rPr>
              <w:t xml:space="preserve">tháng </w:t>
            </w:r>
            <w:r w:rsidR="00501F25" w:rsidRPr="00B54B3C">
              <w:rPr>
                <w:i/>
                <w:iCs/>
                <w:szCs w:val="28"/>
              </w:rPr>
              <w:t xml:space="preserve">   </w:t>
            </w:r>
            <w:r w:rsidRPr="00B54B3C">
              <w:rPr>
                <w:i/>
                <w:iCs/>
                <w:szCs w:val="28"/>
                <w:lang w:val="vi-VN"/>
              </w:rPr>
              <w:t xml:space="preserve"> năm </w:t>
            </w:r>
            <w:r w:rsidRPr="00B54B3C">
              <w:rPr>
                <w:i/>
                <w:iCs/>
                <w:szCs w:val="28"/>
              </w:rPr>
              <w:t>202</w:t>
            </w:r>
            <w:r w:rsidR="002543D6" w:rsidRPr="00B54B3C">
              <w:rPr>
                <w:i/>
                <w:iCs/>
                <w:szCs w:val="28"/>
              </w:rPr>
              <w:t>2</w:t>
            </w:r>
          </w:p>
        </w:tc>
      </w:tr>
    </w:tbl>
    <w:p w14:paraId="2636DC84" w14:textId="1B43BE97" w:rsidR="001B14B3" w:rsidRPr="00B54B3C" w:rsidRDefault="00BC393D">
      <w:r w:rsidRPr="00B54B3C">
        <w:rPr>
          <w:noProof/>
          <w:szCs w:val="28"/>
        </w:rPr>
        <mc:AlternateContent>
          <mc:Choice Requires="wps">
            <w:drawing>
              <wp:anchor distT="0" distB="0" distL="114300" distR="114300" simplePos="0" relativeHeight="251658240" behindDoc="0" locked="0" layoutInCell="1" allowOverlap="1" wp14:anchorId="4EBBD309" wp14:editId="7B60B8A0">
                <wp:simplePos x="0" y="0"/>
                <wp:positionH relativeFrom="column">
                  <wp:posOffset>-114935</wp:posOffset>
                </wp:positionH>
                <wp:positionV relativeFrom="paragraph">
                  <wp:posOffset>113665</wp:posOffset>
                </wp:positionV>
                <wp:extent cx="1212850" cy="342900"/>
                <wp:effectExtent l="0" t="0" r="25400" b="19050"/>
                <wp:wrapNone/>
                <wp:docPr id="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850" cy="342900"/>
                        </a:xfrm>
                        <a:prstGeom prst="rect">
                          <a:avLst/>
                        </a:prstGeom>
                        <a:solidFill>
                          <a:srgbClr val="FFFFFF"/>
                        </a:solidFill>
                        <a:ln w="9525">
                          <a:solidFill>
                            <a:srgbClr val="000000"/>
                          </a:solidFill>
                          <a:miter lim="800000"/>
                          <a:headEnd/>
                          <a:tailEnd/>
                        </a:ln>
                      </wps:spPr>
                      <wps:txbx>
                        <w:txbxContent>
                          <w:p w14:paraId="3D03F3A6" w14:textId="77777777" w:rsidR="00D72FE7" w:rsidRPr="00501F25" w:rsidRDefault="00D72FE7" w:rsidP="00BC393D">
                            <w:pPr>
                              <w:jc w:val="center"/>
                              <w:rPr>
                                <w:b/>
                              </w:rPr>
                            </w:pPr>
                            <w:r w:rsidRPr="00501F25">
                              <w:rPr>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BBD309" id="Rectangle 73" o:spid="_x0000_s1026" style="position:absolute;left:0;text-align:left;margin-left:-9.05pt;margin-top:8.95pt;width:95.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">
                <v:textbox>
                  <w:txbxContent>
                    <w:p w14:paraId="3D03F3A6" w14:textId="77777777" w:rsidR="00D72FE7" w:rsidRPr="00501F25" w:rsidRDefault="00D72FE7" w:rsidP="00BC393D">
                      <w:pPr>
                        <w:jc w:val="center"/>
                        <w:rPr>
                          <w:b/>
                        </w:rPr>
                      </w:pPr>
                      <w:r w:rsidRPr="00501F25">
                        <w:rPr>
                          <w:b/>
                        </w:rPr>
                        <w:t>DỰ THẢO</w:t>
                      </w:r>
                    </w:p>
                  </w:txbxContent>
                </v:textbox>
              </v:rect>
            </w:pict>
          </mc:Fallback>
        </mc:AlternateContent>
      </w:r>
    </w:p>
    <w:p w14:paraId="18C780D8" w14:textId="77777777" w:rsidR="00D20590" w:rsidRPr="00B54B3C" w:rsidRDefault="00D20590" w:rsidP="00D20590">
      <w:pPr>
        <w:jc w:val="center"/>
        <w:rPr>
          <w:b/>
          <w:bCs/>
          <w:szCs w:val="30"/>
          <w:lang w:val="vi-VN"/>
        </w:rPr>
      </w:pPr>
    </w:p>
    <w:p w14:paraId="0C519B0B" w14:textId="77777777" w:rsidR="00501F25" w:rsidRPr="00B54B3C" w:rsidRDefault="00501F25" w:rsidP="00D20590">
      <w:pPr>
        <w:jc w:val="center"/>
        <w:rPr>
          <w:b/>
          <w:bCs/>
          <w:szCs w:val="30"/>
        </w:rPr>
      </w:pPr>
    </w:p>
    <w:p w14:paraId="1DC1C0EC" w14:textId="7C899F9C" w:rsidR="00D20590" w:rsidRPr="00B54B3C" w:rsidRDefault="00D20590" w:rsidP="00D20590">
      <w:pPr>
        <w:jc w:val="center"/>
        <w:rPr>
          <w:b/>
          <w:bCs/>
          <w:szCs w:val="30"/>
          <w:lang w:val="vi-VN"/>
        </w:rPr>
      </w:pPr>
      <w:r w:rsidRPr="00B54B3C">
        <w:rPr>
          <w:b/>
          <w:bCs/>
          <w:szCs w:val="30"/>
          <w:lang w:val="vi-VN"/>
        </w:rPr>
        <w:t>QUYẾT ĐỊNH</w:t>
      </w:r>
    </w:p>
    <w:p w14:paraId="3E3B0CE4" w14:textId="371E0B83" w:rsidR="004129B1" w:rsidRPr="00B54B3C" w:rsidRDefault="00003962" w:rsidP="004129B1">
      <w:pPr>
        <w:jc w:val="center"/>
        <w:rPr>
          <w:b/>
          <w:szCs w:val="28"/>
        </w:rPr>
      </w:pPr>
      <w:r w:rsidRPr="00B54B3C">
        <w:rPr>
          <w:b/>
          <w:bCs/>
        </w:rPr>
        <w:t>B</w:t>
      </w:r>
      <w:r w:rsidR="00D20590" w:rsidRPr="00B54B3C">
        <w:rPr>
          <w:b/>
          <w:bCs/>
        </w:rPr>
        <w:t xml:space="preserve">an hành Quy chế </w:t>
      </w:r>
      <w:r w:rsidR="00B54B3C" w:rsidRPr="00B54B3C">
        <w:rPr>
          <w:b/>
          <w:bCs/>
        </w:rPr>
        <w:t xml:space="preserve">phối hợp </w:t>
      </w:r>
      <w:r w:rsidR="004129B1" w:rsidRPr="00B54B3C">
        <w:rPr>
          <w:b/>
          <w:bCs/>
        </w:rPr>
        <w:t>tiếp nhận, xử lý,</w:t>
      </w:r>
      <w:r w:rsidR="00C33C7F" w:rsidRPr="00B54B3C">
        <w:rPr>
          <w:b/>
          <w:szCs w:val="28"/>
        </w:rPr>
        <w:t xml:space="preserve"> </w:t>
      </w:r>
      <w:r w:rsidR="004129B1" w:rsidRPr="00B54B3C">
        <w:rPr>
          <w:b/>
          <w:szCs w:val="28"/>
        </w:rPr>
        <w:t>trả lời phản ánh, kiến nghị</w:t>
      </w:r>
    </w:p>
    <w:p w14:paraId="30BCC929" w14:textId="7A6A4D7B" w:rsidR="004129B1" w:rsidRPr="00B54B3C" w:rsidRDefault="004129B1" w:rsidP="004129B1">
      <w:pPr>
        <w:jc w:val="center"/>
        <w:rPr>
          <w:b/>
          <w:szCs w:val="28"/>
        </w:rPr>
      </w:pPr>
      <w:r w:rsidRPr="00B54B3C">
        <w:rPr>
          <w:b/>
          <w:szCs w:val="28"/>
        </w:rPr>
        <w:t>của người dân, doanh nghiệp về kinh tế - xã hội tỉnh Khánh Hòa</w:t>
      </w:r>
    </w:p>
    <w:p w14:paraId="3053F429" w14:textId="64AB699F" w:rsidR="00C33C7F" w:rsidRPr="00B54B3C" w:rsidRDefault="004129B1" w:rsidP="004E3B38">
      <w:pPr>
        <w:jc w:val="center"/>
        <w:rPr>
          <w:b/>
          <w:szCs w:val="28"/>
        </w:rPr>
      </w:pPr>
      <w:r w:rsidRPr="00B54B3C">
        <w:rPr>
          <w:noProof/>
        </w:rPr>
        <mc:AlternateContent>
          <mc:Choice Requires="wps">
            <w:drawing>
              <wp:anchor distT="4294967295" distB="4294967295" distL="114300" distR="114300" simplePos="0" relativeHeight="251656704" behindDoc="0" locked="0" layoutInCell="1" allowOverlap="1" wp14:anchorId="334CD289" wp14:editId="61D2F7D5">
                <wp:simplePos x="0" y="0"/>
                <wp:positionH relativeFrom="margin">
                  <wp:posOffset>2316480</wp:posOffset>
                </wp:positionH>
                <wp:positionV relativeFrom="paragraph">
                  <wp:posOffset>35742</wp:posOffset>
                </wp:positionV>
                <wp:extent cx="1090246" cy="0"/>
                <wp:effectExtent l="0" t="0" r="3429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47A928" id="Line 7"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2.4pt,2.8pt" to="268.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">
                <w10:wrap anchorx="margin"/>
              </v:line>
            </w:pict>
          </mc:Fallback>
        </mc:AlternateContent>
      </w:r>
    </w:p>
    <w:p w14:paraId="4846BB64" w14:textId="0BEED699" w:rsidR="00D20590" w:rsidRPr="00B54B3C" w:rsidRDefault="00D20590" w:rsidP="00C33C7F">
      <w:pPr>
        <w:ind w:right="-284"/>
        <w:jc w:val="center"/>
        <w:rPr>
          <w:b/>
          <w:lang w:val="pt-BR"/>
        </w:rPr>
      </w:pPr>
    </w:p>
    <w:p w14:paraId="5C8FB787" w14:textId="41C36447" w:rsidR="00D20590" w:rsidRPr="00B54B3C" w:rsidRDefault="00D20590" w:rsidP="00D20590">
      <w:pPr>
        <w:jc w:val="center"/>
        <w:rPr>
          <w:b/>
          <w:lang w:val="pt-BR"/>
        </w:rPr>
      </w:pPr>
    </w:p>
    <w:p w14:paraId="0ADFBDD2" w14:textId="71992595" w:rsidR="00D20590" w:rsidRPr="00B54B3C" w:rsidRDefault="00003962" w:rsidP="00D20590">
      <w:pPr>
        <w:jc w:val="center"/>
        <w:rPr>
          <w:b/>
          <w:bCs/>
        </w:rPr>
      </w:pPr>
      <w:r w:rsidRPr="00B54B3C">
        <w:rPr>
          <w:b/>
          <w:bCs/>
        </w:rPr>
        <w:t>ỦY BAN NHÂN DÂN TỈNH KHÁNH HÒA</w:t>
      </w:r>
    </w:p>
    <w:p w14:paraId="5B55969B" w14:textId="37D6EE74" w:rsidR="00691B52" w:rsidRPr="00B54B3C" w:rsidRDefault="00691B52" w:rsidP="00D20590">
      <w:pPr>
        <w:jc w:val="center"/>
        <w:rPr>
          <w:b/>
          <w:bCs/>
        </w:rPr>
      </w:pPr>
    </w:p>
    <w:p w14:paraId="203906CB" w14:textId="17968DC6" w:rsidR="002C3CC8" w:rsidRPr="00B54B3C" w:rsidRDefault="000061D7" w:rsidP="00087836">
      <w:pPr>
        <w:spacing w:before="120" w:after="120"/>
        <w:ind w:firstLine="720"/>
        <w:rPr>
          <w:i/>
          <w:iCs/>
        </w:rPr>
      </w:pPr>
      <w:r w:rsidRPr="00B54B3C">
        <w:rPr>
          <w:i/>
          <w:iCs/>
        </w:rPr>
        <w:t>Căn cứ Luật Tổ chức chính quyền địa phương ngày 19</w:t>
      </w:r>
      <w:r w:rsidR="00022203" w:rsidRPr="00B54B3C">
        <w:rPr>
          <w:i/>
          <w:iCs/>
        </w:rPr>
        <w:t xml:space="preserve"> tháng </w:t>
      </w:r>
      <w:r w:rsidRPr="00B54B3C">
        <w:rPr>
          <w:i/>
          <w:iCs/>
        </w:rPr>
        <w:t>6</w:t>
      </w:r>
      <w:r w:rsidR="00022203" w:rsidRPr="00B54B3C">
        <w:rPr>
          <w:i/>
          <w:iCs/>
        </w:rPr>
        <w:t xml:space="preserve"> năm </w:t>
      </w:r>
      <w:r w:rsidRPr="00B54B3C">
        <w:rPr>
          <w:i/>
          <w:iCs/>
        </w:rPr>
        <w:t>2015;</w:t>
      </w:r>
      <w:r w:rsidR="00FB1516" w:rsidRPr="00B54B3C">
        <w:rPr>
          <w:i/>
          <w:iCs/>
        </w:rPr>
        <w:t xml:space="preserve"> </w:t>
      </w:r>
      <w:r w:rsidR="009423F5" w:rsidRPr="00B54B3C">
        <w:rPr>
          <w:i/>
          <w:iCs/>
        </w:rPr>
        <w:t xml:space="preserve"> </w:t>
      </w:r>
      <w:r w:rsidR="002C3CC8" w:rsidRPr="00B54B3C">
        <w:rPr>
          <w:i/>
          <w:iCs/>
        </w:rPr>
        <w:t xml:space="preserve">Luật sửa đổi, bổ sung một số điều của </w:t>
      </w:r>
      <w:r w:rsidR="00022203" w:rsidRPr="00B54B3C">
        <w:rPr>
          <w:i/>
          <w:iCs/>
        </w:rPr>
        <w:t xml:space="preserve">Luật Tổ </w:t>
      </w:r>
      <w:r w:rsidR="002C3CC8" w:rsidRPr="00B54B3C">
        <w:rPr>
          <w:i/>
          <w:iCs/>
        </w:rPr>
        <w:t xml:space="preserve">chức chính phủ và </w:t>
      </w:r>
      <w:r w:rsidR="00022203" w:rsidRPr="00B54B3C">
        <w:rPr>
          <w:i/>
          <w:iCs/>
        </w:rPr>
        <w:t xml:space="preserve">Luật Tổ </w:t>
      </w:r>
      <w:r w:rsidR="002C3CC8" w:rsidRPr="00B54B3C">
        <w:rPr>
          <w:i/>
          <w:iCs/>
        </w:rPr>
        <w:t>chức chính quyền địa phương ngày 22</w:t>
      </w:r>
      <w:r w:rsidR="00022203" w:rsidRPr="00B54B3C">
        <w:rPr>
          <w:i/>
          <w:iCs/>
        </w:rPr>
        <w:t xml:space="preserve"> tháng </w:t>
      </w:r>
      <w:r w:rsidR="002C3CC8" w:rsidRPr="00B54B3C">
        <w:rPr>
          <w:i/>
          <w:iCs/>
        </w:rPr>
        <w:t>11</w:t>
      </w:r>
      <w:r w:rsidR="00022203" w:rsidRPr="00B54B3C">
        <w:rPr>
          <w:i/>
          <w:iCs/>
        </w:rPr>
        <w:t xml:space="preserve"> năm </w:t>
      </w:r>
      <w:r w:rsidR="002C3CC8" w:rsidRPr="00B54B3C">
        <w:rPr>
          <w:i/>
          <w:iCs/>
        </w:rPr>
        <w:t>2019;</w:t>
      </w:r>
    </w:p>
    <w:p w14:paraId="18EDA5EA" w14:textId="652F51B3" w:rsidR="009423F5" w:rsidRPr="00B54B3C" w:rsidRDefault="009423F5" w:rsidP="00087836">
      <w:pPr>
        <w:spacing w:before="120" w:after="120"/>
        <w:ind w:firstLine="720"/>
        <w:rPr>
          <w:i/>
          <w:iCs/>
          <w:szCs w:val="28"/>
        </w:rPr>
      </w:pPr>
      <w:r w:rsidRPr="00B54B3C">
        <w:rPr>
          <w:rStyle w:val="markedcontent"/>
          <w:i/>
          <w:szCs w:val="28"/>
        </w:rPr>
        <w:t>Căn cứ Luật Ban văn bản quy phạm pháp luật ngày 22 tháng 6 năm 2015; Luật sửa đổi, bổ sung một số điều của Luật Ban hành văn bản quy phạm pháp luật ngày 18 tháng 6 năm 2020;</w:t>
      </w:r>
    </w:p>
    <w:p w14:paraId="07F56DB2" w14:textId="0D509426" w:rsidR="000061D7" w:rsidRPr="00B54B3C" w:rsidRDefault="000061D7" w:rsidP="00087836">
      <w:pPr>
        <w:spacing w:before="120" w:after="120"/>
        <w:ind w:firstLine="720"/>
        <w:rPr>
          <w:i/>
          <w:iCs/>
        </w:rPr>
      </w:pPr>
      <w:r w:rsidRPr="00B54B3C">
        <w:rPr>
          <w:i/>
          <w:iCs/>
        </w:rPr>
        <w:t>Căn cứ Nghị định số 64/2007/NĐ-CP ngày</w:t>
      </w:r>
      <w:r w:rsidR="00A50497" w:rsidRPr="00B54B3C">
        <w:rPr>
          <w:i/>
          <w:iCs/>
        </w:rPr>
        <w:t xml:space="preserve"> </w:t>
      </w:r>
      <w:r w:rsidRPr="00B54B3C">
        <w:rPr>
          <w:i/>
          <w:iCs/>
        </w:rPr>
        <w:t>10</w:t>
      </w:r>
      <w:r w:rsidR="00022203" w:rsidRPr="00B54B3C">
        <w:rPr>
          <w:i/>
          <w:iCs/>
        </w:rPr>
        <w:t xml:space="preserve"> tháng </w:t>
      </w:r>
      <w:r w:rsidRPr="00B54B3C">
        <w:rPr>
          <w:i/>
          <w:iCs/>
        </w:rPr>
        <w:t>4</w:t>
      </w:r>
      <w:r w:rsidR="00022203" w:rsidRPr="00B54B3C">
        <w:rPr>
          <w:i/>
          <w:iCs/>
        </w:rPr>
        <w:t xml:space="preserve"> năm </w:t>
      </w:r>
      <w:r w:rsidRPr="00B54B3C">
        <w:rPr>
          <w:i/>
          <w:iCs/>
        </w:rPr>
        <w:t>2007 của Chính phủ về ứng dụng công nghệ thông tin trong hoạt động của cơ quan nhà nước;</w:t>
      </w:r>
    </w:p>
    <w:p w14:paraId="05B8B8CC" w14:textId="68F06338" w:rsidR="000B3F78" w:rsidRPr="00B54B3C" w:rsidRDefault="000B3F78" w:rsidP="000B3F78">
      <w:pPr>
        <w:spacing w:before="120" w:after="120"/>
        <w:ind w:firstLine="720"/>
        <w:rPr>
          <w:i/>
          <w:iCs/>
        </w:rPr>
      </w:pPr>
      <w:r w:rsidRPr="00B54B3C">
        <w:t xml:space="preserve"> </w:t>
      </w:r>
      <w:r w:rsidRPr="00B54B3C">
        <w:rPr>
          <w:i/>
          <w:iCs/>
          <w:szCs w:val="28"/>
        </w:rPr>
        <w:t>Căn cứ Nghị định số 20/2008/NĐ-CP ngày 14 tháng 02 năm 2008 của Chính phủ về tiếp nhận, xử lý phản ánh, kiến nghị của cá nhân, tổ chức về quy định hành chính;</w:t>
      </w:r>
    </w:p>
    <w:p w14:paraId="679459A5" w14:textId="030C48FF" w:rsidR="00A50497" w:rsidRPr="00B54B3C" w:rsidRDefault="00A50497" w:rsidP="00087836">
      <w:pPr>
        <w:spacing w:before="120" w:after="120"/>
        <w:ind w:firstLine="720"/>
        <w:rPr>
          <w:i/>
          <w:iCs/>
        </w:rPr>
      </w:pPr>
      <w:r w:rsidRPr="00B54B3C">
        <w:rPr>
          <w:i/>
          <w:iCs/>
        </w:rPr>
        <w:t>Căn cứ Quyết định số 3346/QĐ-UBND ngày 24</w:t>
      </w:r>
      <w:r w:rsidR="00022203" w:rsidRPr="00B54B3C">
        <w:rPr>
          <w:i/>
          <w:iCs/>
        </w:rPr>
        <w:t xml:space="preserve"> tháng </w:t>
      </w:r>
      <w:r w:rsidRPr="00B54B3C">
        <w:rPr>
          <w:i/>
          <w:iCs/>
        </w:rPr>
        <w:t>12</w:t>
      </w:r>
      <w:r w:rsidR="00022203" w:rsidRPr="00B54B3C">
        <w:rPr>
          <w:i/>
          <w:iCs/>
        </w:rPr>
        <w:t xml:space="preserve"> năm </w:t>
      </w:r>
      <w:r w:rsidRPr="00B54B3C">
        <w:rPr>
          <w:i/>
          <w:iCs/>
        </w:rPr>
        <w:t xml:space="preserve">2020 của UBND </w:t>
      </w:r>
      <w:r w:rsidR="00022203" w:rsidRPr="00B54B3C">
        <w:rPr>
          <w:i/>
          <w:iCs/>
        </w:rPr>
        <w:t xml:space="preserve">tỉnh Khánh Hòa </w:t>
      </w:r>
      <w:r w:rsidRPr="00B54B3C">
        <w:rPr>
          <w:i/>
          <w:iCs/>
        </w:rPr>
        <w:t>về phê duyệt đề cương và dự toán chi tiết “Xây dựng Hệ thống thông tin tiếp nhận, trả lời phản ánh, kiến nghị của người dân, doanh nghiệp về kinh tế - xã hội tỉnh Khánh Hòa;</w:t>
      </w:r>
    </w:p>
    <w:p w14:paraId="097806E2" w14:textId="2533D821" w:rsidR="00FB1516" w:rsidRPr="00B54B3C" w:rsidRDefault="00DB7628" w:rsidP="00087836">
      <w:pPr>
        <w:spacing w:before="120" w:after="120"/>
        <w:ind w:firstLine="720"/>
        <w:rPr>
          <w:i/>
          <w:iCs/>
        </w:rPr>
      </w:pPr>
      <w:r w:rsidRPr="00B54B3C">
        <w:rPr>
          <w:i/>
          <w:iCs/>
        </w:rPr>
        <w:t>Theo</w:t>
      </w:r>
      <w:r w:rsidR="00FB1516" w:rsidRPr="00B54B3C">
        <w:rPr>
          <w:i/>
          <w:iCs/>
        </w:rPr>
        <w:t xml:space="preserve"> đề nghị của Giám đốc Sở Thông tin và Truyền thông tại Tờ trình số …/TTr-STTTT ngày …/</w:t>
      </w:r>
      <w:r w:rsidR="00501F25" w:rsidRPr="00B54B3C">
        <w:rPr>
          <w:i/>
          <w:iCs/>
        </w:rPr>
        <w:t>…</w:t>
      </w:r>
      <w:r w:rsidR="00FB1516" w:rsidRPr="00B54B3C">
        <w:rPr>
          <w:i/>
          <w:iCs/>
        </w:rPr>
        <w:t>/202</w:t>
      </w:r>
      <w:r w:rsidR="002543D6" w:rsidRPr="00B54B3C">
        <w:rPr>
          <w:i/>
          <w:iCs/>
        </w:rPr>
        <w:t>2</w:t>
      </w:r>
      <w:r w:rsidR="009423F5" w:rsidRPr="00B54B3C">
        <w:rPr>
          <w:i/>
          <w:iCs/>
        </w:rPr>
        <w:t xml:space="preserve"> và ý kiến thẩm định của Sở Tư pháp tại Báo cáo số…… ngày…./…../2022.</w:t>
      </w:r>
    </w:p>
    <w:p w14:paraId="0A0330AE" w14:textId="77777777" w:rsidR="00501F25" w:rsidRPr="00B54B3C" w:rsidRDefault="00501F25" w:rsidP="00501F25">
      <w:pPr>
        <w:spacing w:before="120" w:after="120" w:line="400" w:lineRule="exact"/>
        <w:jc w:val="center"/>
        <w:rPr>
          <w:b/>
          <w:bCs/>
        </w:rPr>
      </w:pPr>
    </w:p>
    <w:p w14:paraId="30ED1CE5" w14:textId="58301C72" w:rsidR="00FB1516" w:rsidRPr="00B54B3C" w:rsidRDefault="00FB1516" w:rsidP="00501F25">
      <w:pPr>
        <w:spacing w:before="120" w:after="120" w:line="400" w:lineRule="exact"/>
        <w:jc w:val="center"/>
        <w:rPr>
          <w:b/>
          <w:bCs/>
        </w:rPr>
      </w:pPr>
      <w:r w:rsidRPr="00B54B3C">
        <w:rPr>
          <w:b/>
          <w:bCs/>
        </w:rPr>
        <w:t>QUYẾT ĐỊNH:</w:t>
      </w:r>
    </w:p>
    <w:p w14:paraId="7FD2DAEC" w14:textId="77777777" w:rsidR="00052BEB" w:rsidRPr="00B54B3C" w:rsidRDefault="00052BEB" w:rsidP="00501F25">
      <w:pPr>
        <w:spacing w:before="120" w:after="120" w:line="400" w:lineRule="exact"/>
        <w:ind w:firstLine="720"/>
        <w:jc w:val="center"/>
        <w:rPr>
          <w:b/>
          <w:bCs/>
        </w:rPr>
      </w:pPr>
    </w:p>
    <w:p w14:paraId="3DCE4A84" w14:textId="662F4100" w:rsidR="00EB072B" w:rsidRPr="00B54B3C" w:rsidRDefault="00EB072B" w:rsidP="00087836">
      <w:pPr>
        <w:spacing w:before="120" w:after="120"/>
        <w:ind w:firstLine="720"/>
      </w:pPr>
      <w:r w:rsidRPr="00B54B3C">
        <w:rPr>
          <w:b/>
          <w:bCs/>
        </w:rPr>
        <w:t>Điều 1.</w:t>
      </w:r>
      <w:r w:rsidRPr="00B54B3C">
        <w:t xml:space="preserve"> Ban hành kèm theo Quyết định này Quy chế </w:t>
      </w:r>
      <w:r w:rsidR="00B54B3C" w:rsidRPr="00B54B3C">
        <w:t xml:space="preserve">phối hợp </w:t>
      </w:r>
      <w:r w:rsidR="004129B1" w:rsidRPr="00B54B3C">
        <w:rPr>
          <w:szCs w:val="28"/>
        </w:rPr>
        <w:t>tiếp nhận, xử lý, trả lời phản ánh, kiến nghị của người dân, doanh nghiệp về kinh tế - xã hội tỉnh Khánh Hòa</w:t>
      </w:r>
      <w:r w:rsidR="00B11479" w:rsidRPr="00B54B3C">
        <w:t>.</w:t>
      </w:r>
    </w:p>
    <w:p w14:paraId="7A7E3687" w14:textId="77777777" w:rsidR="00ED5CFF" w:rsidRPr="00B54B3C" w:rsidRDefault="00EB072B" w:rsidP="00087836">
      <w:pPr>
        <w:spacing w:before="120" w:after="120"/>
        <w:ind w:firstLine="720"/>
      </w:pPr>
      <w:r w:rsidRPr="00B54B3C">
        <w:rPr>
          <w:b/>
          <w:bCs/>
        </w:rPr>
        <w:lastRenderedPageBreak/>
        <w:t>Điều 2.</w:t>
      </w:r>
      <w:r w:rsidR="006F09B9" w:rsidRPr="00B54B3C">
        <w:rPr>
          <w:b/>
          <w:bCs/>
        </w:rPr>
        <w:t xml:space="preserve"> </w:t>
      </w:r>
      <w:r w:rsidR="00ED5CFF" w:rsidRPr="00B54B3C">
        <w:t>Quyết định này có hiệu lực thi hành kể từ ngày … tháng …. năm 2022.</w:t>
      </w:r>
    </w:p>
    <w:p w14:paraId="5610A8FF" w14:textId="25CD7289" w:rsidR="00FB1516" w:rsidRPr="00B54B3C" w:rsidRDefault="00ED5CFF" w:rsidP="00087836">
      <w:pPr>
        <w:spacing w:before="120" w:after="120"/>
        <w:ind w:firstLine="720"/>
      </w:pPr>
      <w:r w:rsidRPr="00B54B3C">
        <w:rPr>
          <w:b/>
        </w:rPr>
        <w:t>Điều 3</w:t>
      </w:r>
      <w:r w:rsidR="00B11479" w:rsidRPr="00B54B3C">
        <w:rPr>
          <w:b/>
        </w:rPr>
        <w:t>.</w:t>
      </w:r>
      <w:r w:rsidR="00B11479" w:rsidRPr="00B54B3C">
        <w:t xml:space="preserve"> </w:t>
      </w:r>
      <w:r w:rsidR="006F09B9" w:rsidRPr="00B54B3C">
        <w:t xml:space="preserve">Chánh Văn phòng Ủy ban nhân dân tỉnh; Giám đốc các sở, ban, ngành; </w:t>
      </w:r>
      <w:r w:rsidR="00B11479" w:rsidRPr="00B54B3C">
        <w:t xml:space="preserve">Thủ trưởng các cơ quan Trung ương được tổ chức theo ngành dọc đóng trên địa bàn và các tổ chức cung cấp dịch vụ sự nghiệp công, dịch vụ công ích; </w:t>
      </w:r>
      <w:r w:rsidR="006F09B9" w:rsidRPr="00B54B3C">
        <w:t xml:space="preserve">Chủ tịch Ủy ban nhân dân các huyện, thị xã, thành phố; </w:t>
      </w:r>
      <w:r w:rsidR="00B349CE" w:rsidRPr="00B54B3C">
        <w:t xml:space="preserve">Chủ tịch Ủy ban nhân dân các xã, phường, thị trấn; </w:t>
      </w:r>
      <w:r w:rsidR="006F09B9" w:rsidRPr="00B54B3C">
        <w:t>Thủ trưởng các cơ quan, đơn vị có liên quan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90"/>
        <w:gridCol w:w="4590"/>
      </w:tblGrid>
      <w:tr w:rsidR="00B54B3C" w:rsidRPr="00B54B3C" w14:paraId="7D32A527" w14:textId="77777777" w:rsidTr="00501F25">
        <w:trPr>
          <w:trHeight w:val="3544"/>
        </w:trPr>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14:paraId="56560FD8" w14:textId="513A72D7" w:rsidR="00000BE3" w:rsidRPr="00B54B3C" w:rsidRDefault="00EB072B" w:rsidP="00000BE3">
            <w:pPr>
              <w:jc w:val="left"/>
              <w:rPr>
                <w:sz w:val="22"/>
                <w:szCs w:val="22"/>
              </w:rPr>
            </w:pPr>
            <w:r w:rsidRPr="00B54B3C">
              <w:rPr>
                <w:b/>
                <w:bCs/>
                <w:i/>
                <w:iCs/>
                <w:sz w:val="24"/>
                <w:lang w:val="vi-VN"/>
              </w:rPr>
              <w:t>Nơi nhận:</w:t>
            </w:r>
            <w:r w:rsidRPr="00B54B3C">
              <w:rPr>
                <w:b/>
                <w:bCs/>
                <w:i/>
                <w:iCs/>
                <w:lang w:val="vi-VN"/>
              </w:rPr>
              <w:br/>
            </w:r>
            <w:r w:rsidR="00000BE3" w:rsidRPr="00B54B3C">
              <w:rPr>
                <w:sz w:val="22"/>
                <w:szCs w:val="22"/>
              </w:rPr>
              <w:t xml:space="preserve">- Như điều </w:t>
            </w:r>
            <w:r w:rsidR="00ED5CFF" w:rsidRPr="00B54B3C">
              <w:rPr>
                <w:sz w:val="22"/>
                <w:szCs w:val="22"/>
              </w:rPr>
              <w:t>3</w:t>
            </w:r>
            <w:r w:rsidR="00000BE3" w:rsidRPr="00B54B3C">
              <w:rPr>
                <w:sz w:val="22"/>
                <w:szCs w:val="22"/>
              </w:rPr>
              <w:t>;</w:t>
            </w:r>
          </w:p>
          <w:p w14:paraId="5B65A256" w14:textId="256D700E" w:rsidR="00B11479" w:rsidRPr="00B54B3C" w:rsidRDefault="00B11479" w:rsidP="00000BE3">
            <w:pPr>
              <w:jc w:val="left"/>
              <w:rPr>
                <w:sz w:val="22"/>
                <w:szCs w:val="22"/>
              </w:rPr>
            </w:pPr>
            <w:r w:rsidRPr="00B54B3C">
              <w:rPr>
                <w:sz w:val="22"/>
                <w:szCs w:val="22"/>
              </w:rPr>
              <w:t>- Bộ Thông tin và Truyền thông;</w:t>
            </w:r>
          </w:p>
          <w:p w14:paraId="7270956F" w14:textId="63F453F3" w:rsidR="00B11479" w:rsidRPr="00B54B3C" w:rsidRDefault="00B11479" w:rsidP="00000BE3">
            <w:pPr>
              <w:jc w:val="left"/>
              <w:rPr>
                <w:sz w:val="22"/>
                <w:szCs w:val="22"/>
              </w:rPr>
            </w:pPr>
            <w:r w:rsidRPr="00B54B3C">
              <w:rPr>
                <w:sz w:val="22"/>
                <w:szCs w:val="22"/>
              </w:rPr>
              <w:t>- Cục Kiểm tra VBQPPL – Bộ Tư pháp;</w:t>
            </w:r>
          </w:p>
          <w:p w14:paraId="54D4E9D0" w14:textId="56D1858B" w:rsidR="00000BE3" w:rsidRPr="00B54B3C" w:rsidRDefault="00052BEB" w:rsidP="00000BE3">
            <w:pPr>
              <w:jc w:val="left"/>
              <w:rPr>
                <w:sz w:val="22"/>
                <w:szCs w:val="22"/>
              </w:rPr>
            </w:pPr>
            <w:r w:rsidRPr="00B54B3C">
              <w:rPr>
                <w:sz w:val="22"/>
                <w:szCs w:val="22"/>
              </w:rPr>
              <w:t>- Thường trực Tỉnh ủy</w:t>
            </w:r>
            <w:r w:rsidR="00000BE3" w:rsidRPr="00B54B3C">
              <w:rPr>
                <w:sz w:val="22"/>
                <w:szCs w:val="22"/>
              </w:rPr>
              <w:t>;</w:t>
            </w:r>
          </w:p>
          <w:p w14:paraId="16FAC1F6" w14:textId="1CD1EA8F" w:rsidR="00000BE3" w:rsidRPr="00B54B3C" w:rsidRDefault="00000BE3" w:rsidP="00000BE3">
            <w:pPr>
              <w:jc w:val="left"/>
              <w:rPr>
                <w:sz w:val="22"/>
                <w:szCs w:val="22"/>
              </w:rPr>
            </w:pPr>
            <w:r w:rsidRPr="00B54B3C">
              <w:rPr>
                <w:sz w:val="22"/>
                <w:szCs w:val="22"/>
              </w:rPr>
              <w:t>- Thường trực HĐND tỉnh;</w:t>
            </w:r>
          </w:p>
          <w:p w14:paraId="72C7A40C" w14:textId="39CD7CDD" w:rsidR="00000BE3" w:rsidRPr="00B54B3C" w:rsidRDefault="00F01C0D" w:rsidP="00000BE3">
            <w:pPr>
              <w:jc w:val="left"/>
              <w:rPr>
                <w:sz w:val="22"/>
                <w:szCs w:val="22"/>
              </w:rPr>
            </w:pPr>
            <w:r w:rsidRPr="00B54B3C">
              <w:rPr>
                <w:sz w:val="22"/>
                <w:szCs w:val="22"/>
              </w:rPr>
              <w:t>- Chủ tịch và các PCT UBND tỉnh;</w:t>
            </w:r>
          </w:p>
          <w:p w14:paraId="4A5474AD" w14:textId="7A57F1FD" w:rsidR="00ED5CFF" w:rsidRPr="00B54B3C" w:rsidRDefault="00ED5CFF" w:rsidP="00000BE3">
            <w:pPr>
              <w:jc w:val="left"/>
              <w:rPr>
                <w:sz w:val="22"/>
                <w:szCs w:val="22"/>
              </w:rPr>
            </w:pPr>
            <w:r w:rsidRPr="00B54B3C">
              <w:rPr>
                <w:sz w:val="22"/>
                <w:szCs w:val="22"/>
              </w:rPr>
              <w:t>- Sở Tư pháp;</w:t>
            </w:r>
          </w:p>
          <w:p w14:paraId="12BE1BA7" w14:textId="7CFD2B03" w:rsidR="00F01C0D" w:rsidRDefault="00F01C0D" w:rsidP="00000BE3">
            <w:pPr>
              <w:jc w:val="left"/>
              <w:rPr>
                <w:sz w:val="22"/>
                <w:szCs w:val="22"/>
              </w:rPr>
            </w:pPr>
            <w:r w:rsidRPr="00B54B3C">
              <w:rPr>
                <w:sz w:val="22"/>
                <w:szCs w:val="22"/>
              </w:rPr>
              <w:t xml:space="preserve">- </w:t>
            </w:r>
            <w:r w:rsidR="00F950B1" w:rsidRPr="00B54B3C">
              <w:rPr>
                <w:sz w:val="22"/>
                <w:szCs w:val="22"/>
              </w:rPr>
              <w:t>Trung tâm Công báo tỉnh</w:t>
            </w:r>
            <w:r w:rsidRPr="00B54B3C">
              <w:rPr>
                <w:sz w:val="22"/>
                <w:szCs w:val="22"/>
              </w:rPr>
              <w:t>;</w:t>
            </w:r>
          </w:p>
          <w:p w14:paraId="7091C311" w14:textId="140055EF" w:rsidR="00A23633" w:rsidRPr="00B54B3C" w:rsidRDefault="00A23633" w:rsidP="00000BE3">
            <w:pPr>
              <w:jc w:val="left"/>
              <w:rPr>
                <w:sz w:val="22"/>
                <w:szCs w:val="22"/>
              </w:rPr>
            </w:pPr>
            <w:r>
              <w:rPr>
                <w:sz w:val="22"/>
                <w:szCs w:val="22"/>
              </w:rPr>
              <w:t>- Cổng TTĐT tỉnh;</w:t>
            </w:r>
          </w:p>
          <w:p w14:paraId="66C89EB0" w14:textId="3B6B76B2" w:rsidR="00EB072B" w:rsidRPr="00B54B3C" w:rsidRDefault="00052BEB" w:rsidP="00000BE3">
            <w:pPr>
              <w:jc w:val="left"/>
              <w:rPr>
                <w:sz w:val="16"/>
                <w:lang w:val="vi-VN"/>
              </w:rPr>
            </w:pPr>
            <w:r w:rsidRPr="00B54B3C">
              <w:rPr>
                <w:sz w:val="22"/>
                <w:szCs w:val="22"/>
                <w:lang w:val="vi-VN"/>
              </w:rPr>
              <w:t>- Lưu: VT</w:t>
            </w:r>
            <w:r w:rsidR="00EB072B" w:rsidRPr="00B54B3C">
              <w:rPr>
                <w:sz w:val="22"/>
                <w:szCs w:val="22"/>
                <w:lang w:val="vi-VN"/>
              </w:rPr>
              <w:t>.</w:t>
            </w:r>
          </w:p>
        </w:tc>
        <w:tc>
          <w:tcPr>
            <w:tcW w:w="4590" w:type="dxa"/>
            <w:tcBorders>
              <w:top w:val="nil"/>
              <w:left w:val="nil"/>
              <w:bottom w:val="nil"/>
              <w:right w:val="nil"/>
              <w:tl2br w:val="nil"/>
              <w:tr2bl w:val="nil"/>
            </w:tcBorders>
            <w:shd w:val="clear" w:color="auto" w:fill="auto"/>
            <w:tcMar>
              <w:top w:w="0" w:type="dxa"/>
              <w:left w:w="108" w:type="dxa"/>
              <w:bottom w:w="0" w:type="dxa"/>
              <w:right w:w="108" w:type="dxa"/>
            </w:tcMar>
          </w:tcPr>
          <w:p w14:paraId="2447ED89" w14:textId="2946996B" w:rsidR="00F01C0D" w:rsidRPr="00B54B3C" w:rsidRDefault="00EB072B" w:rsidP="00F01C0D">
            <w:pPr>
              <w:jc w:val="center"/>
              <w:rPr>
                <w:b/>
                <w:bCs/>
                <w:lang w:val="vi-VN"/>
              </w:rPr>
            </w:pPr>
            <w:r w:rsidRPr="00B54B3C">
              <w:rPr>
                <w:b/>
                <w:bCs/>
                <w:lang w:val="vi-VN"/>
              </w:rPr>
              <w:t>TM. ỦY BAN NHÂN DÂN</w:t>
            </w:r>
            <w:r w:rsidRPr="00B54B3C">
              <w:rPr>
                <w:b/>
                <w:bCs/>
                <w:lang w:val="vi-VN"/>
              </w:rPr>
              <w:br/>
            </w:r>
          </w:p>
          <w:p w14:paraId="397CA0D4" w14:textId="47250728" w:rsidR="00EB072B" w:rsidRPr="00B54B3C" w:rsidRDefault="00EB072B" w:rsidP="00000BE3">
            <w:pPr>
              <w:jc w:val="center"/>
            </w:pPr>
            <w:r w:rsidRPr="00B54B3C">
              <w:rPr>
                <w:b/>
                <w:bCs/>
                <w:lang w:val="vi-VN"/>
              </w:rPr>
              <w:br/>
            </w:r>
            <w:r w:rsidRPr="00B54B3C">
              <w:rPr>
                <w:b/>
                <w:bCs/>
                <w:lang w:val="vi-VN"/>
              </w:rPr>
              <w:br/>
            </w:r>
            <w:r w:rsidRPr="00B54B3C">
              <w:rPr>
                <w:b/>
                <w:bCs/>
                <w:lang w:val="vi-VN"/>
              </w:rPr>
              <w:br/>
            </w:r>
            <w:r w:rsidRPr="00B54B3C">
              <w:rPr>
                <w:b/>
                <w:bCs/>
                <w:lang w:val="vi-VN"/>
              </w:rPr>
              <w:br/>
            </w:r>
            <w:r w:rsidRPr="00B54B3C">
              <w:rPr>
                <w:b/>
                <w:bCs/>
                <w:lang w:val="vi-VN"/>
              </w:rPr>
              <w:br/>
            </w:r>
          </w:p>
        </w:tc>
      </w:tr>
    </w:tbl>
    <w:p w14:paraId="0958C6F1" w14:textId="3C7BA6DE" w:rsidR="0023408F" w:rsidRPr="00B54B3C" w:rsidRDefault="0023408F" w:rsidP="000061D7">
      <w:pPr>
        <w:spacing w:before="120" w:after="120"/>
        <w:ind w:firstLine="720"/>
      </w:pPr>
    </w:p>
    <w:p w14:paraId="6EBD734E" w14:textId="77777777" w:rsidR="0023408F" w:rsidRPr="00B54B3C" w:rsidRDefault="0023408F">
      <w:pPr>
        <w:spacing w:after="160" w:line="259" w:lineRule="auto"/>
        <w:jc w:val="left"/>
      </w:pPr>
      <w:r w:rsidRPr="00B54B3C">
        <w:br w:type="page"/>
      </w:r>
    </w:p>
    <w:tbl>
      <w:tblPr>
        <w:tblW w:w="9772" w:type="dxa"/>
        <w:jc w:val="center"/>
        <w:tblLook w:val="01E0" w:firstRow="1" w:lastRow="1" w:firstColumn="1" w:lastColumn="1" w:noHBand="0" w:noVBand="0"/>
      </w:tblPr>
      <w:tblGrid>
        <w:gridCol w:w="4131"/>
        <w:gridCol w:w="5641"/>
      </w:tblGrid>
      <w:tr w:rsidR="00B54B3C" w:rsidRPr="00B54B3C" w14:paraId="2647B34F" w14:textId="77777777" w:rsidTr="00B772D4">
        <w:trPr>
          <w:trHeight w:val="201"/>
          <w:jc w:val="center"/>
        </w:trPr>
        <w:tc>
          <w:tcPr>
            <w:tcW w:w="4131" w:type="dxa"/>
            <w:shd w:val="clear" w:color="auto" w:fill="auto"/>
          </w:tcPr>
          <w:p w14:paraId="6FCC6470" w14:textId="77777777" w:rsidR="0023408F" w:rsidRPr="00B54B3C" w:rsidRDefault="0023408F" w:rsidP="0023408F">
            <w:pPr>
              <w:widowControl w:val="0"/>
              <w:jc w:val="center"/>
              <w:rPr>
                <w:rFonts w:eastAsia="MS Mincho"/>
                <w:b/>
                <w:sz w:val="26"/>
                <w:szCs w:val="26"/>
                <w:lang w:eastAsia="ja-JP"/>
              </w:rPr>
            </w:pPr>
            <w:r w:rsidRPr="00B54B3C">
              <w:rPr>
                <w:rFonts w:eastAsia="MS Mincho"/>
                <w:b/>
                <w:sz w:val="26"/>
                <w:szCs w:val="26"/>
                <w:lang w:eastAsia="ja-JP"/>
              </w:rPr>
              <w:lastRenderedPageBreak/>
              <w:t xml:space="preserve">ỦY BAN NHÂN DÂN </w:t>
            </w:r>
          </w:p>
        </w:tc>
        <w:tc>
          <w:tcPr>
            <w:tcW w:w="5641" w:type="dxa"/>
            <w:shd w:val="clear" w:color="auto" w:fill="auto"/>
          </w:tcPr>
          <w:p w14:paraId="0F360418" w14:textId="77777777" w:rsidR="0023408F" w:rsidRPr="00B54B3C" w:rsidRDefault="0023408F" w:rsidP="0023408F">
            <w:pPr>
              <w:widowControl w:val="0"/>
              <w:tabs>
                <w:tab w:val="left" w:pos="5012"/>
              </w:tabs>
              <w:jc w:val="center"/>
              <w:rPr>
                <w:rFonts w:eastAsia="MS Mincho"/>
                <w:b/>
                <w:sz w:val="26"/>
                <w:szCs w:val="26"/>
                <w:lang w:eastAsia="ja-JP"/>
              </w:rPr>
            </w:pPr>
            <w:r w:rsidRPr="00B54B3C">
              <w:rPr>
                <w:rFonts w:eastAsia="MS Mincho"/>
                <w:b/>
                <w:sz w:val="26"/>
                <w:szCs w:val="26"/>
                <w:lang w:eastAsia="ja-JP"/>
              </w:rPr>
              <w:t>CỘNG HÒA XÃ HỘI CHỦ NGHĨA VIỆT NAM</w:t>
            </w:r>
          </w:p>
        </w:tc>
      </w:tr>
      <w:tr w:rsidR="00B54B3C" w:rsidRPr="00B54B3C" w14:paraId="2DAB29B4" w14:textId="77777777" w:rsidTr="00BF7C00">
        <w:trPr>
          <w:trHeight w:val="616"/>
          <w:jc w:val="center"/>
        </w:trPr>
        <w:tc>
          <w:tcPr>
            <w:tcW w:w="4131" w:type="dxa"/>
            <w:shd w:val="clear" w:color="auto" w:fill="auto"/>
          </w:tcPr>
          <w:p w14:paraId="27B6A615" w14:textId="77777777" w:rsidR="0023408F" w:rsidRPr="00B54B3C" w:rsidRDefault="0023408F" w:rsidP="0023408F">
            <w:pPr>
              <w:widowControl w:val="0"/>
              <w:jc w:val="center"/>
              <w:rPr>
                <w:rFonts w:eastAsia="MS Mincho"/>
                <w:b/>
                <w:sz w:val="26"/>
                <w:szCs w:val="26"/>
                <w:lang w:eastAsia="ja-JP"/>
              </w:rPr>
            </w:pPr>
            <w:r w:rsidRPr="00B54B3C">
              <w:rPr>
                <w:rFonts w:eastAsia="MS Mincho"/>
                <w:b/>
                <w:noProof/>
                <w:szCs w:val="28"/>
              </w:rPr>
              <mc:AlternateContent>
                <mc:Choice Requires="wps">
                  <w:drawing>
                    <wp:anchor distT="0" distB="0" distL="114300" distR="114300" simplePos="0" relativeHeight="251661312" behindDoc="0" locked="0" layoutInCell="1" allowOverlap="1" wp14:anchorId="77D37BD5" wp14:editId="6527FB90">
                      <wp:simplePos x="0" y="0"/>
                      <wp:positionH relativeFrom="margin">
                        <wp:align>center</wp:align>
                      </wp:positionH>
                      <wp:positionV relativeFrom="paragraph">
                        <wp:posOffset>194945</wp:posOffset>
                      </wp:positionV>
                      <wp:extent cx="825500" cy="0"/>
                      <wp:effectExtent l="0" t="0" r="12700" b="1905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4B21A6" id="Line 76"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35pt" to="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6My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">
                      <w10:wrap anchorx="margin"/>
                    </v:line>
                  </w:pict>
                </mc:Fallback>
              </mc:AlternateContent>
            </w:r>
            <w:r w:rsidRPr="00B54B3C">
              <w:rPr>
                <w:rFonts w:eastAsia="MS Mincho"/>
                <w:b/>
                <w:sz w:val="26"/>
                <w:szCs w:val="26"/>
                <w:lang w:eastAsia="ja-JP"/>
              </w:rPr>
              <w:t>TỈNH KHÁNH HÒA</w:t>
            </w:r>
          </w:p>
        </w:tc>
        <w:tc>
          <w:tcPr>
            <w:tcW w:w="5641" w:type="dxa"/>
            <w:shd w:val="clear" w:color="auto" w:fill="auto"/>
          </w:tcPr>
          <w:p w14:paraId="250E38F1" w14:textId="12E80649" w:rsidR="0023408F" w:rsidRPr="00B54B3C" w:rsidRDefault="00BF7C00" w:rsidP="0023408F">
            <w:pPr>
              <w:widowControl w:val="0"/>
              <w:jc w:val="center"/>
              <w:rPr>
                <w:rFonts w:eastAsia="MS Mincho"/>
                <w:b/>
                <w:szCs w:val="28"/>
                <w:lang w:eastAsia="ja-JP"/>
              </w:rPr>
            </w:pPr>
            <w:r w:rsidRPr="00B54B3C">
              <w:rPr>
                <w:rFonts w:eastAsia="MS Mincho"/>
                <w:b/>
                <w:noProof/>
                <w:szCs w:val="28"/>
              </w:rPr>
              <mc:AlternateContent>
                <mc:Choice Requires="wps">
                  <w:drawing>
                    <wp:anchor distT="0" distB="0" distL="114300" distR="114300" simplePos="0" relativeHeight="251662336" behindDoc="0" locked="0" layoutInCell="1" allowOverlap="1" wp14:anchorId="1F3CEE61" wp14:editId="573F4AA8">
                      <wp:simplePos x="0" y="0"/>
                      <wp:positionH relativeFrom="margin">
                        <wp:align>center</wp:align>
                      </wp:positionH>
                      <wp:positionV relativeFrom="paragraph">
                        <wp:posOffset>227330</wp:posOffset>
                      </wp:positionV>
                      <wp:extent cx="2137410" cy="0"/>
                      <wp:effectExtent l="0" t="0" r="15240" b="19050"/>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1B1E05" id="Line 77"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9pt" to="168.3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">
                      <w10:wrap anchorx="margin"/>
                    </v:line>
                  </w:pict>
                </mc:Fallback>
              </mc:AlternateContent>
            </w:r>
            <w:r w:rsidR="0023408F" w:rsidRPr="00B54B3C">
              <w:rPr>
                <w:rFonts w:eastAsia="MS Mincho"/>
                <w:b/>
                <w:szCs w:val="28"/>
                <w:lang w:eastAsia="ja-JP"/>
              </w:rPr>
              <w:t>Độc lập - Tự do - Hạnh phúc</w:t>
            </w:r>
          </w:p>
        </w:tc>
      </w:tr>
    </w:tbl>
    <w:p w14:paraId="2E34A763" w14:textId="321FE859" w:rsidR="0023408F" w:rsidRPr="00B54B3C" w:rsidRDefault="0023408F" w:rsidP="00BF7C00">
      <w:pPr>
        <w:spacing w:after="120"/>
        <w:jc w:val="center"/>
        <w:rPr>
          <w:rFonts w:eastAsia="MS Mincho"/>
          <w:b/>
          <w:szCs w:val="28"/>
          <w:lang w:eastAsia="ja-JP"/>
        </w:rPr>
      </w:pPr>
      <w:r w:rsidRPr="00B54B3C">
        <w:rPr>
          <w:rFonts w:eastAsia="MS Mincho"/>
          <w:b/>
          <w:noProof/>
          <w:szCs w:val="28"/>
        </w:rPr>
        <mc:AlternateContent>
          <mc:Choice Requires="wps">
            <w:drawing>
              <wp:anchor distT="0" distB="0" distL="114300" distR="114300" simplePos="0" relativeHeight="251659264" behindDoc="0" locked="0" layoutInCell="1" allowOverlap="1" wp14:anchorId="18758F1F" wp14:editId="7100636A">
                <wp:simplePos x="0" y="0"/>
                <wp:positionH relativeFrom="column">
                  <wp:posOffset>529590</wp:posOffset>
                </wp:positionH>
                <wp:positionV relativeFrom="paragraph">
                  <wp:posOffset>111125</wp:posOffset>
                </wp:positionV>
                <wp:extent cx="1068705" cy="304800"/>
                <wp:effectExtent l="5715" t="6350" r="11430" b="12700"/>
                <wp:wrapNone/>
                <wp:docPr id="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05" cy="304800"/>
                        </a:xfrm>
                        <a:prstGeom prst="rect">
                          <a:avLst/>
                        </a:prstGeom>
                        <a:solidFill>
                          <a:srgbClr val="FFFFFF"/>
                        </a:solidFill>
                        <a:ln w="9525">
                          <a:solidFill>
                            <a:srgbClr val="000000"/>
                          </a:solidFill>
                          <a:miter lim="800000"/>
                          <a:headEnd/>
                          <a:tailEnd/>
                        </a:ln>
                      </wps:spPr>
                      <wps:txbx>
                        <w:txbxContent>
                          <w:p w14:paraId="74FD5D4F" w14:textId="77777777" w:rsidR="00D72FE7" w:rsidRDefault="00D72FE7" w:rsidP="0023408F">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58F1F" id="Rectangle 74" o:spid="_x0000_s1027" style="position:absolute;left:0;text-align:left;margin-left:41.7pt;margin-top:8.75pt;width:84.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">
                <v:textbox>
                  <w:txbxContent>
                    <w:p w14:paraId="74FD5D4F" w14:textId="77777777" w:rsidR="00D72FE7" w:rsidRDefault="00D72FE7" w:rsidP="0023408F">
                      <w:pPr>
                        <w:jc w:val="center"/>
                      </w:pPr>
                      <w:r>
                        <w:t>DỰ THẢO</w:t>
                      </w:r>
                    </w:p>
                  </w:txbxContent>
                </v:textbox>
              </v:rect>
            </w:pict>
          </mc:Fallback>
        </mc:AlternateContent>
      </w:r>
    </w:p>
    <w:p w14:paraId="35065290" w14:textId="77777777" w:rsidR="0023408F" w:rsidRPr="00B54B3C" w:rsidRDefault="0023408F" w:rsidP="0023408F">
      <w:pPr>
        <w:spacing w:before="120" w:after="80"/>
        <w:jc w:val="center"/>
        <w:rPr>
          <w:rFonts w:eastAsia="MS Mincho"/>
          <w:b/>
          <w:szCs w:val="28"/>
          <w:lang w:eastAsia="ja-JP"/>
        </w:rPr>
      </w:pPr>
      <w:r w:rsidRPr="00B54B3C">
        <w:rPr>
          <w:rFonts w:eastAsia="MS Mincho"/>
          <w:b/>
          <w:szCs w:val="28"/>
          <w:lang w:eastAsia="ja-JP"/>
        </w:rPr>
        <w:t>QUY CHẾ</w:t>
      </w:r>
    </w:p>
    <w:p w14:paraId="757A9DBD" w14:textId="3DDD8AD8" w:rsidR="004129B1" w:rsidRPr="00B54B3C" w:rsidRDefault="004129B1" w:rsidP="004129B1">
      <w:pPr>
        <w:jc w:val="center"/>
        <w:rPr>
          <w:b/>
          <w:szCs w:val="28"/>
        </w:rPr>
      </w:pPr>
      <w:r w:rsidRPr="00B54B3C">
        <w:rPr>
          <w:b/>
          <w:bCs/>
        </w:rPr>
        <w:t xml:space="preserve">Ban hành Quy chế </w:t>
      </w:r>
      <w:r w:rsidR="00B54B3C" w:rsidRPr="00B54B3C">
        <w:rPr>
          <w:b/>
          <w:bCs/>
        </w:rPr>
        <w:t xml:space="preserve">phối hợp </w:t>
      </w:r>
      <w:r w:rsidRPr="00B54B3C">
        <w:rPr>
          <w:b/>
          <w:bCs/>
        </w:rPr>
        <w:t>tiếp nhận, xử lý,</w:t>
      </w:r>
      <w:r w:rsidRPr="00B54B3C">
        <w:rPr>
          <w:b/>
          <w:szCs w:val="28"/>
        </w:rPr>
        <w:t xml:space="preserve"> trả lời phản ánh, kiến nghị</w:t>
      </w:r>
    </w:p>
    <w:p w14:paraId="7C02430F" w14:textId="77777777" w:rsidR="004129B1" w:rsidRPr="00B54B3C" w:rsidRDefault="004129B1" w:rsidP="004129B1">
      <w:pPr>
        <w:jc w:val="center"/>
        <w:rPr>
          <w:b/>
          <w:szCs w:val="28"/>
        </w:rPr>
      </w:pPr>
      <w:r w:rsidRPr="00B54B3C">
        <w:rPr>
          <w:b/>
          <w:szCs w:val="28"/>
        </w:rPr>
        <w:t>của người dân, doanh nghiệp về kinh tế - xã hội tỉnh Khánh Hòa</w:t>
      </w:r>
    </w:p>
    <w:p w14:paraId="0C4C6EA6" w14:textId="55BD6E43" w:rsidR="0023408F" w:rsidRPr="00B54B3C" w:rsidRDefault="0023408F" w:rsidP="0023408F">
      <w:pPr>
        <w:spacing w:before="80" w:after="80"/>
        <w:jc w:val="center"/>
        <w:rPr>
          <w:rFonts w:eastAsia="MS Mincho"/>
          <w:i/>
          <w:szCs w:val="28"/>
          <w:lang w:eastAsia="ja-JP"/>
        </w:rPr>
      </w:pPr>
      <w:r w:rsidRPr="00B54B3C">
        <w:rPr>
          <w:rFonts w:eastAsia="MS Mincho"/>
          <w:i/>
          <w:szCs w:val="28"/>
          <w:lang w:eastAsia="ja-JP"/>
        </w:rPr>
        <w:t>(Ban hành kèm theo Quyết định số     /</w:t>
      </w:r>
      <w:r w:rsidR="009423F5" w:rsidRPr="00B54B3C">
        <w:rPr>
          <w:rFonts w:eastAsia="MS Mincho"/>
          <w:i/>
          <w:szCs w:val="28"/>
          <w:lang w:eastAsia="ja-JP"/>
        </w:rPr>
        <w:t>2022/</w:t>
      </w:r>
      <w:r w:rsidRPr="00B54B3C">
        <w:rPr>
          <w:rFonts w:eastAsia="MS Mincho"/>
          <w:i/>
          <w:szCs w:val="28"/>
          <w:lang w:eastAsia="ja-JP"/>
        </w:rPr>
        <w:t xml:space="preserve">QĐ-UBND ngày </w:t>
      </w:r>
      <w:r w:rsidR="009423F5" w:rsidRPr="00B54B3C">
        <w:rPr>
          <w:rFonts w:eastAsia="MS Mincho"/>
          <w:i/>
          <w:szCs w:val="28"/>
          <w:lang w:eastAsia="ja-JP"/>
        </w:rPr>
        <w:t xml:space="preserve"> </w:t>
      </w:r>
      <w:r w:rsidRPr="00B54B3C">
        <w:rPr>
          <w:rFonts w:eastAsia="MS Mincho"/>
          <w:i/>
          <w:szCs w:val="28"/>
          <w:lang w:eastAsia="ja-JP"/>
        </w:rPr>
        <w:t xml:space="preserve"> tháng</w:t>
      </w:r>
      <w:r w:rsidR="009423F5" w:rsidRPr="00B54B3C">
        <w:rPr>
          <w:rFonts w:eastAsia="MS Mincho"/>
          <w:i/>
          <w:szCs w:val="28"/>
          <w:lang w:eastAsia="ja-JP"/>
        </w:rPr>
        <w:t xml:space="preserve"> </w:t>
      </w:r>
      <w:r w:rsidRPr="00B54B3C">
        <w:rPr>
          <w:rFonts w:eastAsia="MS Mincho"/>
          <w:i/>
          <w:szCs w:val="28"/>
          <w:lang w:eastAsia="ja-JP"/>
        </w:rPr>
        <w:t xml:space="preserve">  năm 2022 </w:t>
      </w:r>
    </w:p>
    <w:p w14:paraId="6B3D7B51" w14:textId="712C2B1A" w:rsidR="0023408F" w:rsidRPr="00B54B3C" w:rsidRDefault="0023408F" w:rsidP="0023408F">
      <w:pPr>
        <w:jc w:val="center"/>
        <w:rPr>
          <w:rFonts w:eastAsia="MS Mincho"/>
          <w:i/>
          <w:szCs w:val="28"/>
          <w:lang w:eastAsia="ja-JP"/>
        </w:rPr>
      </w:pPr>
      <w:r w:rsidRPr="00B54B3C">
        <w:rPr>
          <w:rFonts w:eastAsia="MS Mincho"/>
          <w:i/>
          <w:szCs w:val="28"/>
          <w:lang w:eastAsia="ja-JP"/>
        </w:rPr>
        <w:t>của Ủy ban nhân dân tỉnh Khánh Hòa)</w:t>
      </w:r>
    </w:p>
    <w:p w14:paraId="30B0C84A" w14:textId="467E76B6" w:rsidR="0023408F" w:rsidRPr="00B54B3C" w:rsidRDefault="004129B1" w:rsidP="0023408F">
      <w:pPr>
        <w:spacing w:before="120" w:after="120"/>
        <w:jc w:val="center"/>
        <w:rPr>
          <w:rFonts w:eastAsia="MS Mincho"/>
          <w:b/>
          <w:szCs w:val="28"/>
          <w:lang w:eastAsia="ja-JP"/>
        </w:rPr>
      </w:pPr>
      <w:r w:rsidRPr="00B54B3C">
        <w:rPr>
          <w:rFonts w:eastAsia="MS Mincho"/>
          <w:i/>
          <w:noProof/>
          <w:szCs w:val="28"/>
        </w:rPr>
        <mc:AlternateContent>
          <mc:Choice Requires="wps">
            <w:drawing>
              <wp:anchor distT="0" distB="0" distL="114300" distR="114300" simplePos="0" relativeHeight="251657728" behindDoc="0" locked="0" layoutInCell="1" allowOverlap="1" wp14:anchorId="36F2BA77" wp14:editId="0956834A">
                <wp:simplePos x="0" y="0"/>
                <wp:positionH relativeFrom="column">
                  <wp:posOffset>2085340</wp:posOffset>
                </wp:positionH>
                <wp:positionV relativeFrom="paragraph">
                  <wp:posOffset>56333</wp:posOffset>
                </wp:positionV>
                <wp:extent cx="1662430" cy="0"/>
                <wp:effectExtent l="8890" t="7620" r="5080" b="1143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46AA8F" id="Line 7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pt,4.45pt" to="295.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WD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"/>
            </w:pict>
          </mc:Fallback>
        </mc:AlternateContent>
      </w:r>
    </w:p>
    <w:p w14:paraId="09008E16" w14:textId="77777777" w:rsidR="0023408F" w:rsidRPr="00B54B3C" w:rsidRDefault="0023408F" w:rsidP="0023408F">
      <w:pPr>
        <w:spacing w:line="264" w:lineRule="auto"/>
        <w:jc w:val="center"/>
        <w:rPr>
          <w:rFonts w:eastAsia="MS Mincho"/>
          <w:b/>
          <w:szCs w:val="28"/>
          <w:lang w:eastAsia="ja-JP"/>
        </w:rPr>
      </w:pPr>
      <w:r w:rsidRPr="00B54B3C">
        <w:rPr>
          <w:rFonts w:eastAsia="MS Mincho"/>
          <w:b/>
          <w:szCs w:val="28"/>
          <w:lang w:eastAsia="ja-JP"/>
        </w:rPr>
        <w:t>Chương I</w:t>
      </w:r>
    </w:p>
    <w:p w14:paraId="7557953D" w14:textId="77777777" w:rsidR="0023408F" w:rsidRPr="00B54B3C" w:rsidRDefault="0023408F" w:rsidP="0023408F">
      <w:pPr>
        <w:spacing w:line="264" w:lineRule="auto"/>
        <w:jc w:val="center"/>
        <w:rPr>
          <w:rFonts w:eastAsia="MS Mincho"/>
          <w:b/>
          <w:szCs w:val="28"/>
          <w:lang w:eastAsia="ja-JP"/>
        </w:rPr>
      </w:pPr>
      <w:r w:rsidRPr="00B54B3C">
        <w:rPr>
          <w:rFonts w:eastAsia="MS Mincho"/>
          <w:b/>
          <w:szCs w:val="28"/>
          <w:lang w:eastAsia="ja-JP"/>
        </w:rPr>
        <w:t>QUY ĐỊNH CHUNG</w:t>
      </w:r>
    </w:p>
    <w:p w14:paraId="32A7427F" w14:textId="77777777" w:rsidR="0023408F" w:rsidRPr="00B54B3C" w:rsidRDefault="0023408F" w:rsidP="00087836">
      <w:pPr>
        <w:widowControl w:val="0"/>
        <w:spacing w:before="120" w:after="120"/>
        <w:ind w:firstLine="720"/>
        <w:rPr>
          <w:rFonts w:eastAsia="MS Mincho"/>
          <w:b/>
          <w:szCs w:val="28"/>
          <w:lang w:eastAsia="ja-JP"/>
        </w:rPr>
      </w:pPr>
      <w:r w:rsidRPr="00B54B3C">
        <w:rPr>
          <w:rFonts w:eastAsia="MS Mincho"/>
          <w:b/>
          <w:szCs w:val="28"/>
          <w:lang w:eastAsia="ja-JP"/>
        </w:rPr>
        <w:t xml:space="preserve">Điều 1. </w:t>
      </w:r>
      <w:r w:rsidRPr="00B54B3C">
        <w:rPr>
          <w:rFonts w:eastAsia="MS Mincho"/>
          <w:b/>
          <w:bCs/>
          <w:szCs w:val="28"/>
          <w:lang w:val="vi-VN" w:eastAsia="ja-JP"/>
        </w:rPr>
        <w:t>Phạm vi điều chỉnh và đối tượng áp dụng</w:t>
      </w:r>
    </w:p>
    <w:p w14:paraId="55AED635" w14:textId="77777777"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1. Phạm vi điều chỉnh</w:t>
      </w:r>
    </w:p>
    <w:p w14:paraId="2F5C8174" w14:textId="231B3436"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a) Quy chế này quy định v</w:t>
      </w:r>
      <w:r w:rsidRPr="00B54B3C">
        <w:rPr>
          <w:rFonts w:eastAsia="MS Mincho"/>
          <w:spacing w:val="-2"/>
          <w:szCs w:val="28"/>
          <w:lang w:eastAsia="ja-JP"/>
        </w:rPr>
        <w:t>iệc tiếp nhận, xử lý</w:t>
      </w:r>
      <w:r w:rsidR="004129B1" w:rsidRPr="00B54B3C">
        <w:rPr>
          <w:rFonts w:eastAsia="MS Mincho"/>
          <w:spacing w:val="-2"/>
          <w:szCs w:val="28"/>
          <w:lang w:eastAsia="ja-JP"/>
        </w:rPr>
        <w:t>, trả lời</w:t>
      </w:r>
      <w:r w:rsidRPr="00B54B3C">
        <w:rPr>
          <w:rFonts w:eastAsia="MS Mincho"/>
          <w:spacing w:val="-2"/>
          <w:szCs w:val="28"/>
          <w:lang w:eastAsia="ja-JP"/>
        </w:rPr>
        <w:t xml:space="preserve"> phản ánh, kiến nghị của </w:t>
      </w:r>
      <w:r w:rsidR="004129B1" w:rsidRPr="00B54B3C">
        <w:rPr>
          <w:rFonts w:eastAsia="MS Mincho"/>
          <w:spacing w:val="-2"/>
          <w:szCs w:val="28"/>
          <w:lang w:eastAsia="ja-JP"/>
        </w:rPr>
        <w:t xml:space="preserve">người dân, tổ chức, doanh nghiệp </w:t>
      </w:r>
      <w:r w:rsidRPr="00B54B3C">
        <w:rPr>
          <w:rFonts w:eastAsia="MS Mincho"/>
          <w:spacing w:val="-2"/>
          <w:szCs w:val="28"/>
          <w:lang w:eastAsia="ja-JP"/>
        </w:rPr>
        <w:t xml:space="preserve">thông qua Hệ thống </w:t>
      </w:r>
      <w:r w:rsidRPr="00B54B3C">
        <w:rPr>
          <w:rFonts w:eastAsia="MS Mincho"/>
          <w:szCs w:val="28"/>
          <w:lang w:eastAsia="ja-JP"/>
        </w:rPr>
        <w:t xml:space="preserve">thông tin tiếp nhận, trả lời phản ánh, kiến nghị của người dân, doanh nghiệp về kinh tế - xã hội tỉnh Khánh Hòa </w:t>
      </w:r>
      <w:r w:rsidRPr="00B54B3C">
        <w:rPr>
          <w:rFonts w:eastAsia="MS Mincho"/>
          <w:spacing w:val="-2"/>
          <w:szCs w:val="28"/>
          <w:lang w:eastAsia="ja-JP"/>
        </w:rPr>
        <w:t xml:space="preserve">thuộc phạm vi quản lý của các sở, ban, ngành; </w:t>
      </w:r>
      <w:r w:rsidR="00B11479" w:rsidRPr="00B54B3C">
        <w:rPr>
          <w:rFonts w:eastAsia="MS Mincho"/>
          <w:spacing w:val="-2"/>
          <w:szCs w:val="28"/>
          <w:lang w:eastAsia="ja-JP"/>
        </w:rPr>
        <w:t xml:space="preserve">các cơ quan Trung ương đóng trên địa bàn tỉnh; </w:t>
      </w:r>
      <w:r w:rsidRPr="00B54B3C">
        <w:rPr>
          <w:rFonts w:eastAsia="MS Mincho"/>
          <w:spacing w:val="-2"/>
          <w:szCs w:val="28"/>
          <w:lang w:eastAsia="ja-JP"/>
        </w:rPr>
        <w:t xml:space="preserve">Ủy ban nhân dân các huyện, thị xã, thành phố; Ủy ban nhân dân các xã, phường, thị trấn; các doanh nghiệp, tổ chức cung cấp dịch vụ sự nghiệp công, dịch vụ công ích </w:t>
      </w:r>
      <w:r w:rsidRPr="00B54B3C">
        <w:rPr>
          <w:rFonts w:eastAsia="MS Mincho"/>
          <w:i/>
          <w:spacing w:val="-2"/>
          <w:szCs w:val="28"/>
          <w:lang w:eastAsia="ja-JP"/>
        </w:rPr>
        <w:t xml:space="preserve">(gọi tắt là: các cơ quan, </w:t>
      </w:r>
      <w:r w:rsidR="0056645B" w:rsidRPr="00B54B3C">
        <w:rPr>
          <w:rFonts w:eastAsia="MS Mincho"/>
          <w:i/>
          <w:spacing w:val="-2"/>
          <w:szCs w:val="28"/>
          <w:lang w:eastAsia="ja-JP"/>
        </w:rPr>
        <w:t xml:space="preserve">đơn vị, </w:t>
      </w:r>
      <w:r w:rsidRPr="00B54B3C">
        <w:rPr>
          <w:rFonts w:eastAsia="MS Mincho"/>
          <w:i/>
          <w:spacing w:val="-2"/>
          <w:szCs w:val="28"/>
          <w:lang w:eastAsia="ja-JP"/>
        </w:rPr>
        <w:t>địa phương)</w:t>
      </w:r>
      <w:r w:rsidRPr="00B54B3C">
        <w:rPr>
          <w:rFonts w:eastAsia="MS Mincho"/>
          <w:spacing w:val="-2"/>
          <w:szCs w:val="28"/>
          <w:lang w:eastAsia="ja-JP"/>
        </w:rPr>
        <w:t xml:space="preserve">. </w:t>
      </w:r>
    </w:p>
    <w:p w14:paraId="0ADEFC96" w14:textId="6CC7091A"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 xml:space="preserve">b) </w:t>
      </w:r>
      <w:r w:rsidRPr="00B54B3C">
        <w:rPr>
          <w:rFonts w:eastAsia="MS Mincho"/>
          <w:spacing w:val="4"/>
          <w:szCs w:val="28"/>
          <w:lang w:eastAsia="ja-JP"/>
        </w:rPr>
        <w:t>Tr</w:t>
      </w:r>
      <w:r w:rsidRPr="00B54B3C">
        <w:rPr>
          <w:rFonts w:eastAsia="MS Mincho"/>
          <w:spacing w:val="4"/>
          <w:szCs w:val="28"/>
          <w:lang w:val="vi-VN" w:eastAsia="ja-JP"/>
        </w:rPr>
        <w:t xml:space="preserve">ách nhiệm phối hợp giữa </w:t>
      </w:r>
      <w:r w:rsidRPr="00B54B3C">
        <w:rPr>
          <w:rFonts w:eastAsia="MS Mincho"/>
          <w:szCs w:val="28"/>
          <w:lang w:eastAsia="ja-JP"/>
        </w:rPr>
        <w:t xml:space="preserve">các cơ quan, đơn vị, địa phương trên địa bàn tỉnh trong việc tiếp nhận, xử lý, trả lời phản ánh, kiến nghị </w:t>
      </w:r>
      <w:r w:rsidR="004129B1" w:rsidRPr="00B54B3C">
        <w:rPr>
          <w:rFonts w:eastAsia="MS Mincho"/>
          <w:spacing w:val="-2"/>
          <w:szCs w:val="28"/>
          <w:lang w:eastAsia="ja-JP"/>
        </w:rPr>
        <w:t>của người dân, tổ chức, doanh nghiệp</w:t>
      </w:r>
      <w:r w:rsidRPr="00B54B3C">
        <w:rPr>
          <w:rFonts w:eastAsia="MS Mincho"/>
          <w:szCs w:val="28"/>
          <w:lang w:eastAsia="ja-JP"/>
        </w:rPr>
        <w:t>.</w:t>
      </w:r>
    </w:p>
    <w:p w14:paraId="278CB7DF" w14:textId="4AFD24FE" w:rsidR="0023408F" w:rsidRPr="00B54B3C" w:rsidRDefault="0023408F" w:rsidP="00087836">
      <w:pPr>
        <w:widowControl w:val="0"/>
        <w:spacing w:before="120" w:after="120"/>
        <w:ind w:firstLine="720"/>
        <w:rPr>
          <w:rFonts w:eastAsia="Calibri"/>
          <w:szCs w:val="28"/>
        </w:rPr>
      </w:pPr>
      <w:r w:rsidRPr="00B54B3C">
        <w:rPr>
          <w:rFonts w:eastAsia="Calibri"/>
          <w:szCs w:val="28"/>
        </w:rPr>
        <w:t xml:space="preserve">c) </w:t>
      </w:r>
      <w:r w:rsidRPr="00B54B3C">
        <w:rPr>
          <w:rFonts w:eastAsia="Calibri"/>
          <w:szCs w:val="28"/>
          <w:lang w:val="vi-VN"/>
        </w:rPr>
        <w:t>Quy chế này không quy định về việc tiếp nhận</w:t>
      </w:r>
      <w:r w:rsidRPr="00B54B3C">
        <w:rPr>
          <w:rFonts w:eastAsia="Calibri"/>
          <w:szCs w:val="28"/>
        </w:rPr>
        <w:t>, trả lời</w:t>
      </w:r>
      <w:r w:rsidRPr="00B54B3C">
        <w:rPr>
          <w:rFonts w:eastAsia="Calibri"/>
          <w:szCs w:val="28"/>
          <w:lang w:val="vi-VN"/>
        </w:rPr>
        <w:t xml:space="preserve"> đơn khiếu nại, tố cáo và giải quyết khiếu nại, tố</w:t>
      </w:r>
      <w:r w:rsidR="000947A0" w:rsidRPr="00B54B3C">
        <w:rPr>
          <w:rFonts w:eastAsia="Calibri"/>
          <w:szCs w:val="28"/>
          <w:lang w:val="vi-VN"/>
        </w:rPr>
        <w:t xml:space="preserve"> cáo.</w:t>
      </w:r>
    </w:p>
    <w:p w14:paraId="5C76B463" w14:textId="77777777"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2. Đối tượng áp dụng</w:t>
      </w:r>
    </w:p>
    <w:p w14:paraId="2EA332BA" w14:textId="50FE4B3E" w:rsidR="00BF7C00"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 xml:space="preserve">a) Các sở, ban, ngành; Ủy ban nhân dân </w:t>
      </w:r>
      <w:r w:rsidR="00142EFE" w:rsidRPr="00B54B3C">
        <w:rPr>
          <w:rFonts w:eastAsia="MS Mincho"/>
          <w:szCs w:val="28"/>
          <w:lang w:eastAsia="ja-JP"/>
        </w:rPr>
        <w:t>cấp huyện</w:t>
      </w:r>
      <w:r w:rsidRPr="00B54B3C">
        <w:rPr>
          <w:rFonts w:eastAsia="MS Mincho"/>
          <w:spacing w:val="-4"/>
          <w:szCs w:val="28"/>
          <w:lang w:eastAsia="ja-JP"/>
        </w:rPr>
        <w:t xml:space="preserve">; </w:t>
      </w:r>
      <w:r w:rsidRPr="00B54B3C">
        <w:rPr>
          <w:rFonts w:eastAsia="MS Mincho"/>
          <w:szCs w:val="28"/>
          <w:lang w:eastAsia="ja-JP"/>
        </w:rPr>
        <w:t>Ủy ban nhân dân</w:t>
      </w:r>
      <w:r w:rsidRPr="00B54B3C">
        <w:rPr>
          <w:rFonts w:eastAsia="MS Mincho"/>
          <w:spacing w:val="-4"/>
          <w:szCs w:val="28"/>
          <w:lang w:eastAsia="ja-JP"/>
        </w:rPr>
        <w:t xml:space="preserve"> c</w:t>
      </w:r>
      <w:r w:rsidR="00142EFE" w:rsidRPr="00B54B3C">
        <w:rPr>
          <w:rFonts w:eastAsia="MS Mincho"/>
          <w:spacing w:val="-4"/>
          <w:szCs w:val="28"/>
          <w:lang w:eastAsia="ja-JP"/>
        </w:rPr>
        <w:t xml:space="preserve">ấp </w:t>
      </w:r>
      <w:r w:rsidRPr="00B54B3C">
        <w:rPr>
          <w:rFonts w:eastAsia="MS Mincho"/>
          <w:spacing w:val="-4"/>
          <w:szCs w:val="28"/>
          <w:lang w:eastAsia="ja-JP"/>
        </w:rPr>
        <w:t xml:space="preserve">xã; các cơ quan Trung ương đóng trên địa bàn tỉnh; các doanh nghiệp, </w:t>
      </w:r>
      <w:r w:rsidRPr="00B54B3C">
        <w:rPr>
          <w:rFonts w:eastAsia="MS Mincho"/>
          <w:spacing w:val="-2"/>
          <w:szCs w:val="28"/>
          <w:lang w:eastAsia="ja-JP"/>
        </w:rPr>
        <w:t xml:space="preserve">tổ chức cung cấp dịch vụ sự nghiệp công, dịch vụ công ích tham gia khai thác, sử dụng Hệ thống </w:t>
      </w:r>
      <w:r w:rsidRPr="00B54B3C">
        <w:rPr>
          <w:rFonts w:eastAsia="MS Mincho"/>
          <w:szCs w:val="28"/>
          <w:lang w:eastAsia="ja-JP"/>
        </w:rPr>
        <w:t xml:space="preserve">thông tin tiếp nhận, trả lời phản ánh, kiến nghị của người dân, doanh nghiệp về kinh tế - xã hội tỉnh Khánh Hòa để tiếp nhận, xử lý, trả lời  phản ánh, kiến nghị của </w:t>
      </w:r>
      <w:r w:rsidR="000947A0" w:rsidRPr="00B54B3C">
        <w:rPr>
          <w:rFonts w:eastAsia="MS Mincho"/>
          <w:szCs w:val="28"/>
          <w:lang w:eastAsia="ja-JP"/>
        </w:rPr>
        <w:t>người dân, tổ chức, doanh nghiệp</w:t>
      </w:r>
      <w:r w:rsidRPr="00B54B3C">
        <w:rPr>
          <w:rFonts w:eastAsia="MS Mincho"/>
          <w:szCs w:val="28"/>
          <w:lang w:eastAsia="ja-JP"/>
        </w:rPr>
        <w:t>.</w:t>
      </w:r>
    </w:p>
    <w:p w14:paraId="1845D7C5" w14:textId="23442402" w:rsidR="0023408F" w:rsidRPr="00B54B3C" w:rsidRDefault="0023408F" w:rsidP="00087836">
      <w:pPr>
        <w:widowControl w:val="0"/>
        <w:spacing w:before="120" w:after="120"/>
        <w:ind w:firstLine="720"/>
        <w:rPr>
          <w:rFonts w:eastAsia="MS Mincho"/>
          <w:szCs w:val="28"/>
          <w:lang w:val="en-GB" w:eastAsia="ja-JP"/>
        </w:rPr>
      </w:pPr>
      <w:r w:rsidRPr="00B54B3C">
        <w:rPr>
          <w:rFonts w:eastAsia="MS Mincho"/>
          <w:szCs w:val="28"/>
          <w:lang w:eastAsia="ja-JP"/>
        </w:rPr>
        <w:t>b</w:t>
      </w:r>
      <w:r w:rsidRPr="00B54B3C">
        <w:rPr>
          <w:rFonts w:eastAsia="MS Mincho"/>
          <w:szCs w:val="28"/>
          <w:lang w:val="vi-VN" w:eastAsia="ja-JP"/>
        </w:rPr>
        <w:t xml:space="preserve">) Người dân, </w:t>
      </w:r>
      <w:r w:rsidRPr="00B54B3C">
        <w:rPr>
          <w:rFonts w:eastAsia="MS Mincho"/>
          <w:szCs w:val="28"/>
          <w:lang w:eastAsia="ja-JP"/>
        </w:rPr>
        <w:t xml:space="preserve">tổ chức, </w:t>
      </w:r>
      <w:r w:rsidRPr="00B54B3C">
        <w:rPr>
          <w:rFonts w:eastAsia="MS Mincho"/>
          <w:szCs w:val="28"/>
          <w:lang w:val="vi-VN" w:eastAsia="ja-JP"/>
        </w:rPr>
        <w:t xml:space="preserve">doanh nghiệp </w:t>
      </w:r>
      <w:r w:rsidR="005A008A" w:rsidRPr="00B54B3C">
        <w:rPr>
          <w:rFonts w:eastAsia="MS Mincho"/>
          <w:szCs w:val="28"/>
          <w:lang w:eastAsia="ja-JP"/>
        </w:rPr>
        <w:t>có ý kiến</w:t>
      </w:r>
      <w:r w:rsidRPr="00B54B3C">
        <w:rPr>
          <w:rFonts w:eastAsia="MS Mincho"/>
          <w:szCs w:val="28"/>
          <w:lang w:val="vi-VN" w:eastAsia="ja-JP"/>
        </w:rPr>
        <w:t xml:space="preserve"> phản ánh, kiến nghị</w:t>
      </w:r>
      <w:r w:rsidRPr="00B54B3C">
        <w:rPr>
          <w:rFonts w:eastAsia="MS Mincho"/>
          <w:szCs w:val="28"/>
          <w:lang w:eastAsia="ja-JP"/>
        </w:rPr>
        <w:t xml:space="preserve"> (</w:t>
      </w:r>
      <w:r w:rsidRPr="00B54B3C">
        <w:rPr>
          <w:rFonts w:eastAsia="MS Mincho"/>
          <w:i/>
          <w:szCs w:val="28"/>
          <w:lang w:eastAsia="ja-JP"/>
        </w:rPr>
        <w:t>gọi tắt là: tổ chức, cá nhân</w:t>
      </w:r>
      <w:r w:rsidRPr="00B54B3C">
        <w:rPr>
          <w:rFonts w:eastAsia="MS Mincho"/>
          <w:szCs w:val="28"/>
          <w:lang w:eastAsia="ja-JP"/>
        </w:rPr>
        <w:t>)</w:t>
      </w:r>
      <w:r w:rsidRPr="00B54B3C">
        <w:rPr>
          <w:rFonts w:eastAsia="MS Mincho"/>
          <w:szCs w:val="28"/>
          <w:lang w:val="en-GB" w:eastAsia="ja-JP"/>
        </w:rPr>
        <w:t>.</w:t>
      </w:r>
    </w:p>
    <w:p w14:paraId="4A735BD6" w14:textId="77777777" w:rsidR="0023408F" w:rsidRPr="00B54B3C" w:rsidRDefault="0023408F" w:rsidP="00087836">
      <w:pPr>
        <w:widowControl w:val="0"/>
        <w:spacing w:before="120" w:after="120"/>
        <w:ind w:firstLine="720"/>
        <w:rPr>
          <w:rFonts w:eastAsia="MS Mincho"/>
          <w:b/>
          <w:szCs w:val="28"/>
          <w:lang w:eastAsia="ja-JP"/>
        </w:rPr>
      </w:pPr>
      <w:r w:rsidRPr="00B54B3C">
        <w:rPr>
          <w:rFonts w:eastAsia="MS Mincho"/>
          <w:b/>
          <w:szCs w:val="28"/>
          <w:lang w:eastAsia="ja-JP"/>
        </w:rPr>
        <w:t>Điều 2. Giải thích từ ngữ</w:t>
      </w:r>
    </w:p>
    <w:p w14:paraId="4696EE38" w14:textId="77777777"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Trong Quy chế này các từ ngữ sau đây được hiểu như sau:</w:t>
      </w:r>
    </w:p>
    <w:p w14:paraId="273DAD24" w14:textId="631DBAFE"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1. Hệ thống thông tin tiếp nhận, trả lời phản ánh, kiến nghị của người dân, doanh nghiệp về kinh tế - xã hội tỉnh Khánh Hòa (</w:t>
      </w:r>
      <w:r w:rsidRPr="00B54B3C">
        <w:rPr>
          <w:rFonts w:eastAsia="MS Mincho"/>
          <w:i/>
          <w:szCs w:val="28"/>
          <w:lang w:eastAsia="ja-JP"/>
        </w:rPr>
        <w:t xml:space="preserve">gọi tắt là: Hệ thống phản ánh, </w:t>
      </w:r>
      <w:r w:rsidRPr="00B54B3C">
        <w:rPr>
          <w:rFonts w:eastAsia="MS Mincho"/>
          <w:i/>
          <w:szCs w:val="28"/>
          <w:lang w:eastAsia="ja-JP"/>
        </w:rPr>
        <w:lastRenderedPageBreak/>
        <w:t>kiến nghị tỉnh Khánh Hòa</w:t>
      </w:r>
      <w:r w:rsidRPr="00B54B3C">
        <w:rPr>
          <w:rFonts w:eastAsia="MS Mincho"/>
          <w:szCs w:val="28"/>
          <w:lang w:eastAsia="ja-JP"/>
        </w:rPr>
        <w:t xml:space="preserve">): Là hệ thống thông tin của </w:t>
      </w:r>
      <w:r w:rsidR="00A53697" w:rsidRPr="00B54B3C">
        <w:rPr>
          <w:rFonts w:eastAsia="MS Mincho"/>
          <w:szCs w:val="28"/>
          <w:lang w:eastAsia="ja-JP"/>
        </w:rPr>
        <w:t xml:space="preserve">Ủy ban nhân dân </w:t>
      </w:r>
      <w:r w:rsidRPr="00B54B3C">
        <w:rPr>
          <w:rFonts w:eastAsia="MS Mincho"/>
          <w:szCs w:val="28"/>
          <w:lang w:eastAsia="ja-JP"/>
        </w:rPr>
        <w:t>tỉnh nhằm kết nối, tương tác giữa người dân, doanh nghiệp với các cấp chính quyền trong tỉnh một cách hiệu quả trên môi trường mạng</w:t>
      </w:r>
      <w:r w:rsidR="001748FE" w:rsidRPr="00B54B3C">
        <w:rPr>
          <w:rFonts w:eastAsia="MS Mincho"/>
          <w:szCs w:val="28"/>
          <w:lang w:eastAsia="ja-JP"/>
        </w:rPr>
        <w:t xml:space="preserve"> internet</w:t>
      </w:r>
      <w:r w:rsidRPr="00B54B3C">
        <w:rPr>
          <w:rFonts w:eastAsia="MS Mincho"/>
          <w:szCs w:val="28"/>
          <w:lang w:eastAsia="ja-JP"/>
        </w:rPr>
        <w:t xml:space="preserve">. Người dân, doanh nghiệp dễ dàng gửi các vấn đề cần phản ánh, kiến nghị và theo dõi, đánh giá kết quả xử lý, trả lời của các cơ quan chức năng trên Hệ thống phản ánh, kiến nghị tỉnh Khánh Hòa </w:t>
      </w:r>
      <w:r w:rsidR="00452C30" w:rsidRPr="00B54B3C">
        <w:rPr>
          <w:rFonts w:eastAsia="MS Mincho"/>
          <w:szCs w:val="28"/>
          <w:lang w:eastAsia="ja-JP"/>
        </w:rPr>
        <w:t xml:space="preserve">tại địa chỉ: </w:t>
      </w:r>
      <w:hyperlink r:id="rId8" w:history="1">
        <w:r w:rsidRPr="00B54B3C">
          <w:rPr>
            <w:rFonts w:eastAsia="MS Mincho"/>
            <w:szCs w:val="28"/>
            <w:lang w:eastAsia="ja-JP"/>
          </w:rPr>
          <w:t>https://tuongtac.khanhhoa.gov.vn</w:t>
        </w:r>
      </w:hyperlink>
      <w:r w:rsidR="00371A8A" w:rsidRPr="00B54B3C">
        <w:rPr>
          <w:rFonts w:eastAsia="MS Mincho"/>
          <w:szCs w:val="28"/>
          <w:lang w:eastAsia="ja-JP"/>
        </w:rPr>
        <w:t xml:space="preserve"> hoặc </w:t>
      </w:r>
      <w:hyperlink r:id="rId9" w:history="1">
        <w:r w:rsidR="00371A8A" w:rsidRPr="00B54B3C">
          <w:rPr>
            <w:rStyle w:val="Hyperlink"/>
            <w:rFonts w:eastAsia="MS Mincho"/>
            <w:color w:val="auto"/>
            <w:szCs w:val="28"/>
            <w:u w:val="none"/>
            <w:lang w:eastAsia="ja-JP"/>
          </w:rPr>
          <w:t>https://pakn.khanhhoa.gov.vn</w:t>
        </w:r>
      </w:hyperlink>
      <w:r w:rsidRPr="00B54B3C">
        <w:rPr>
          <w:rFonts w:eastAsia="MS Mincho"/>
          <w:szCs w:val="28"/>
          <w:lang w:eastAsia="ja-JP"/>
        </w:rPr>
        <w:t xml:space="preserve">, công cụ </w:t>
      </w:r>
      <w:r w:rsidRPr="00B54B3C">
        <w:rPr>
          <w:rFonts w:eastAsia="MS Mincho"/>
          <w:lang w:eastAsia="ja-JP"/>
        </w:rPr>
        <w:t xml:space="preserve">trao đổi </w:t>
      </w:r>
      <w:r w:rsidRPr="00B54B3C">
        <w:rPr>
          <w:rFonts w:eastAsia="MS Mincho"/>
          <w:szCs w:val="28"/>
          <w:lang w:eastAsia="ja-JP"/>
        </w:rPr>
        <w:t xml:space="preserve">trực tuyến “chatbot”; ứng dụng “PAKN Khánh Hòa” trên thiết bị di động thông minh, thư điện tử hoặc gọi đến </w:t>
      </w:r>
      <w:r w:rsidR="0056645B" w:rsidRPr="00B54B3C">
        <w:rPr>
          <w:rFonts w:eastAsia="MS Mincho"/>
          <w:szCs w:val="28"/>
          <w:lang w:eastAsia="ja-JP"/>
        </w:rPr>
        <w:t xml:space="preserve">số </w:t>
      </w:r>
      <w:r w:rsidRPr="00B54B3C">
        <w:rPr>
          <w:rFonts w:eastAsia="MS Mincho"/>
          <w:szCs w:val="28"/>
          <w:lang w:eastAsia="ja-JP"/>
        </w:rPr>
        <w:t>tổ</w:t>
      </w:r>
      <w:r w:rsidR="0056645B" w:rsidRPr="00B54B3C">
        <w:rPr>
          <w:rFonts w:eastAsia="MS Mincho"/>
          <w:szCs w:val="28"/>
          <w:lang w:eastAsia="ja-JP"/>
        </w:rPr>
        <w:t>ng đài</w:t>
      </w:r>
      <w:r w:rsidRPr="00B54B3C">
        <w:rPr>
          <w:rFonts w:eastAsia="MS Mincho"/>
          <w:szCs w:val="28"/>
          <w:lang w:eastAsia="ja-JP"/>
        </w:rPr>
        <w:t xml:space="preserve"> 19001023. Các thông tin phản ánh, kiến nghị được cơ quan có thẩm quyền </w:t>
      </w:r>
      <w:r w:rsidRPr="00B54B3C">
        <w:rPr>
          <w:rFonts w:eastAsia="MS Mincho"/>
          <w:lang w:eastAsia="ja-JP"/>
        </w:rPr>
        <w:t xml:space="preserve">tiếp nhận, xử lý, trả lời và đăng tải công khai trên </w:t>
      </w:r>
      <w:r w:rsidRPr="00B54B3C">
        <w:rPr>
          <w:rFonts w:eastAsia="MS Mincho"/>
          <w:szCs w:val="28"/>
          <w:lang w:eastAsia="ja-JP"/>
        </w:rPr>
        <w:t>Hệ thống phản ánh, kiến nghị tỉnh Khánh Hòa</w:t>
      </w:r>
      <w:r w:rsidRPr="00B54B3C">
        <w:rPr>
          <w:rFonts w:eastAsia="MS Mincho"/>
          <w:lang w:eastAsia="ja-JP"/>
        </w:rPr>
        <w:t xml:space="preserve"> theo thời hạn quy định.</w:t>
      </w:r>
    </w:p>
    <w:p w14:paraId="04280CE8" w14:textId="20BBBA2D" w:rsidR="0023408F" w:rsidRPr="00B54B3C" w:rsidRDefault="0023408F" w:rsidP="00087836">
      <w:pPr>
        <w:spacing w:before="120" w:after="120"/>
        <w:ind w:firstLine="720"/>
        <w:rPr>
          <w:rFonts w:eastAsia="MS Mincho"/>
          <w:iCs/>
          <w:szCs w:val="28"/>
          <w:lang w:eastAsia="ja-JP"/>
        </w:rPr>
      </w:pPr>
      <w:r w:rsidRPr="00B54B3C">
        <w:rPr>
          <w:rFonts w:eastAsia="MS Mincho"/>
          <w:szCs w:val="28"/>
          <w:lang w:eastAsia="ja-JP"/>
        </w:rPr>
        <w:t xml:space="preserve">2. Tổng đài </w:t>
      </w:r>
      <w:r w:rsidR="008C37C0" w:rsidRPr="00B54B3C">
        <w:rPr>
          <w:rFonts w:eastAsia="MS Mincho"/>
          <w:iCs/>
          <w:szCs w:val="28"/>
          <w:lang w:eastAsia="ja-JP"/>
        </w:rPr>
        <w:t xml:space="preserve">đường dây nóng </w:t>
      </w:r>
      <w:r w:rsidRPr="00B54B3C">
        <w:rPr>
          <w:rFonts w:eastAsia="MS Mincho"/>
          <w:szCs w:val="28"/>
          <w:lang w:eastAsia="ja-JP"/>
        </w:rPr>
        <w:t>(</w:t>
      </w:r>
      <w:r w:rsidRPr="00B54B3C">
        <w:rPr>
          <w:rFonts w:eastAsia="MS Mincho"/>
          <w:i/>
          <w:szCs w:val="28"/>
          <w:lang w:eastAsia="ja-JP"/>
        </w:rPr>
        <w:t>gọi tắt là: tổng đài</w:t>
      </w:r>
      <w:r w:rsidRPr="00B54B3C">
        <w:rPr>
          <w:rFonts w:eastAsia="MS Mincho"/>
          <w:szCs w:val="28"/>
          <w:lang w:eastAsia="ja-JP"/>
        </w:rPr>
        <w:t xml:space="preserve">): Là kênh </w:t>
      </w:r>
      <w:r w:rsidRPr="00B54B3C">
        <w:rPr>
          <w:rFonts w:eastAsia="MS Mincho"/>
          <w:iCs/>
          <w:szCs w:val="28"/>
          <w:lang w:eastAsia="ja-JP"/>
        </w:rPr>
        <w:t xml:space="preserve">hỗ trợ, tiếp nhận, trả lời phản ánh, kiến nghị của người dân, doanh nghiệp về các lĩnh vực kinh tế - xã hội tỉnh Khánh Hòa qua số điện thoại đường dây nóng </w:t>
      </w:r>
      <w:r w:rsidR="005740FA" w:rsidRPr="00B54B3C">
        <w:rPr>
          <w:rFonts w:eastAsia="MS Mincho"/>
          <w:szCs w:val="28"/>
          <w:lang w:eastAsia="ja-JP"/>
        </w:rPr>
        <w:t xml:space="preserve">19001023 </w:t>
      </w:r>
      <w:r w:rsidRPr="00B54B3C">
        <w:rPr>
          <w:rFonts w:eastAsia="MS Mincho"/>
          <w:iCs/>
          <w:szCs w:val="28"/>
          <w:lang w:eastAsia="ja-JP"/>
        </w:rPr>
        <w:t>của Hệ thống phản ánh, kiến nghị tỉnh Khánh Hòa.</w:t>
      </w:r>
    </w:p>
    <w:p w14:paraId="0F83D70F" w14:textId="121EB923" w:rsidR="0023408F" w:rsidRPr="00B54B3C" w:rsidRDefault="0023408F" w:rsidP="00087836">
      <w:pPr>
        <w:spacing w:before="120" w:after="120"/>
        <w:ind w:firstLine="720"/>
        <w:rPr>
          <w:rFonts w:eastAsia="MS Mincho"/>
          <w:szCs w:val="28"/>
          <w:lang w:eastAsia="ja-JP"/>
        </w:rPr>
      </w:pPr>
      <w:r w:rsidRPr="00B54B3C">
        <w:rPr>
          <w:rFonts w:eastAsia="MS Mincho"/>
          <w:szCs w:val="28"/>
          <w:lang w:eastAsia="ja-JP"/>
        </w:rPr>
        <w:t>3. Đơn vị vận hành Hệ thống phản ánh, kiến nghị tỉnh Khánh Hòa (</w:t>
      </w:r>
      <w:r w:rsidRPr="00B54B3C">
        <w:rPr>
          <w:rFonts w:eastAsia="MS Mincho"/>
          <w:i/>
          <w:szCs w:val="28"/>
          <w:lang w:eastAsia="ja-JP"/>
        </w:rPr>
        <w:t>gọi tắt là:</w:t>
      </w:r>
      <w:r w:rsidR="0056645B" w:rsidRPr="00B54B3C">
        <w:rPr>
          <w:rFonts w:eastAsia="MS Mincho"/>
          <w:i/>
          <w:szCs w:val="28"/>
          <w:lang w:eastAsia="ja-JP"/>
        </w:rPr>
        <w:t xml:space="preserve"> </w:t>
      </w:r>
      <w:r w:rsidRPr="00B54B3C">
        <w:rPr>
          <w:rFonts w:eastAsia="MS Mincho"/>
          <w:i/>
          <w:szCs w:val="28"/>
          <w:lang w:eastAsia="ja-JP"/>
        </w:rPr>
        <w:t>đơn vị vận hành</w:t>
      </w:r>
      <w:r w:rsidRPr="00B54B3C">
        <w:rPr>
          <w:rFonts w:eastAsia="MS Mincho"/>
          <w:szCs w:val="28"/>
          <w:lang w:eastAsia="ja-JP"/>
        </w:rPr>
        <w:t xml:space="preserve">): Trung tâm Công nghệ thông tin và Dịch vụ hành chính công trực tuyến tỉnh Khánh Hòa </w:t>
      </w:r>
      <w:r w:rsidR="00ED5CFF" w:rsidRPr="00B54B3C">
        <w:rPr>
          <w:rFonts w:eastAsia="MS Mincho"/>
          <w:szCs w:val="28"/>
          <w:lang w:eastAsia="ja-JP"/>
        </w:rPr>
        <w:t>(</w:t>
      </w:r>
      <w:r w:rsidRPr="00B54B3C">
        <w:rPr>
          <w:rFonts w:eastAsia="MS Mincho"/>
          <w:szCs w:val="28"/>
          <w:lang w:eastAsia="ja-JP"/>
        </w:rPr>
        <w:t>trực thuộc Sở Thông tin và Truyền thông</w:t>
      </w:r>
      <w:r w:rsidR="00ED5CFF" w:rsidRPr="00B54B3C">
        <w:rPr>
          <w:rFonts w:eastAsia="MS Mincho"/>
          <w:szCs w:val="28"/>
          <w:lang w:eastAsia="ja-JP"/>
        </w:rPr>
        <w:t>)</w:t>
      </w:r>
      <w:r w:rsidRPr="00B54B3C">
        <w:rPr>
          <w:rFonts w:eastAsia="MS Mincho"/>
          <w:szCs w:val="28"/>
          <w:lang w:eastAsia="ja-JP"/>
        </w:rPr>
        <w:t xml:space="preserve"> </w:t>
      </w:r>
      <w:r w:rsidRPr="00B54B3C">
        <w:rPr>
          <w:rFonts w:eastAsia="MS Mincho"/>
          <w:iCs/>
          <w:szCs w:val="28"/>
          <w:lang w:eastAsia="ja-JP"/>
        </w:rPr>
        <w:t>là đơn vị được giao nhiệm vụ quản lý, vận hành Hệ thống phản ánh, kiến nghị</w:t>
      </w:r>
      <w:r w:rsidR="00D72FE7" w:rsidRPr="00B54B3C">
        <w:rPr>
          <w:rFonts w:eastAsia="MS Mincho"/>
          <w:iCs/>
          <w:szCs w:val="28"/>
          <w:lang w:eastAsia="ja-JP"/>
        </w:rPr>
        <w:t xml:space="preserve"> tỉnh Khánh Hòa</w:t>
      </w:r>
      <w:r w:rsidRPr="00B54B3C">
        <w:rPr>
          <w:rFonts w:eastAsia="MS Mincho"/>
          <w:szCs w:val="28"/>
          <w:lang w:eastAsia="ja-JP"/>
        </w:rPr>
        <w:t xml:space="preserve">; là đầu mối phối hợp với các cơ quan, đơn vị, địa phương </w:t>
      </w:r>
      <w:r w:rsidR="0056645B" w:rsidRPr="00B54B3C">
        <w:rPr>
          <w:rFonts w:eastAsia="MS Mincho"/>
          <w:szCs w:val="28"/>
          <w:lang w:eastAsia="ja-JP"/>
        </w:rPr>
        <w:t xml:space="preserve">trên địa bàn tỉnh </w:t>
      </w:r>
      <w:r w:rsidRPr="00B54B3C">
        <w:rPr>
          <w:rFonts w:eastAsia="MS Mincho"/>
          <w:szCs w:val="28"/>
          <w:lang w:eastAsia="ja-JP"/>
        </w:rPr>
        <w:t>để tiếp nhận, xử lý, trả lời phản ánh, kiến nghị của tổ chức, cá nhân trên Hệ thống phản ánh, kiến nghị</w:t>
      </w:r>
      <w:r w:rsidR="00D72FE7" w:rsidRPr="00B54B3C">
        <w:rPr>
          <w:rFonts w:eastAsia="MS Mincho"/>
          <w:szCs w:val="28"/>
          <w:lang w:eastAsia="ja-JP"/>
        </w:rPr>
        <w:t xml:space="preserve"> tỉnh Khánh Hòa</w:t>
      </w:r>
      <w:r w:rsidRPr="00B54B3C">
        <w:rPr>
          <w:rFonts w:eastAsia="MS Mincho"/>
          <w:szCs w:val="28"/>
          <w:lang w:eastAsia="ja-JP"/>
        </w:rPr>
        <w:t>.</w:t>
      </w:r>
    </w:p>
    <w:p w14:paraId="4FDE0575" w14:textId="1118B572" w:rsidR="0023408F" w:rsidRPr="00B54B3C" w:rsidRDefault="0023408F" w:rsidP="00087836">
      <w:pPr>
        <w:spacing w:before="120" w:after="120"/>
        <w:ind w:firstLine="720"/>
        <w:rPr>
          <w:rFonts w:eastAsia="MS Mincho"/>
          <w:szCs w:val="28"/>
          <w:shd w:val="clear" w:color="auto" w:fill="FFFFFF"/>
          <w:lang w:eastAsia="ja-JP"/>
        </w:rPr>
      </w:pPr>
      <w:r w:rsidRPr="00B54B3C">
        <w:rPr>
          <w:rFonts w:eastAsia="MS Mincho"/>
          <w:szCs w:val="28"/>
          <w:lang w:eastAsia="ja-JP"/>
        </w:rPr>
        <w:t xml:space="preserve">4. </w:t>
      </w:r>
      <w:r w:rsidR="00D72FE7" w:rsidRPr="00B54B3C">
        <w:rPr>
          <w:rFonts w:eastAsia="MS Mincho"/>
          <w:szCs w:val="28"/>
          <w:lang w:eastAsia="ja-JP"/>
        </w:rPr>
        <w:t>Cơ quan</w:t>
      </w:r>
      <w:r w:rsidRPr="00B54B3C">
        <w:rPr>
          <w:rFonts w:eastAsia="MS Mincho"/>
          <w:iCs/>
          <w:szCs w:val="28"/>
          <w:lang w:eastAsia="ja-JP"/>
        </w:rPr>
        <w:t xml:space="preserve"> xử lý: Là các sở, ban, ngành; </w:t>
      </w:r>
      <w:r w:rsidR="00A53697" w:rsidRPr="00B54B3C">
        <w:rPr>
          <w:rFonts w:eastAsia="MS Mincho"/>
          <w:iCs/>
          <w:szCs w:val="28"/>
          <w:lang w:eastAsia="ja-JP"/>
        </w:rPr>
        <w:t xml:space="preserve">Ủy ban nhân dân </w:t>
      </w:r>
      <w:r w:rsidRPr="00B54B3C">
        <w:rPr>
          <w:rFonts w:eastAsia="MS Mincho"/>
          <w:iCs/>
          <w:szCs w:val="28"/>
          <w:lang w:eastAsia="ja-JP"/>
        </w:rPr>
        <w:t xml:space="preserve">các huyện, thị xã, thành phố; </w:t>
      </w:r>
      <w:r w:rsidR="00A53697" w:rsidRPr="00B54B3C">
        <w:rPr>
          <w:rFonts w:eastAsia="MS Mincho"/>
          <w:iCs/>
          <w:szCs w:val="28"/>
          <w:lang w:eastAsia="ja-JP"/>
        </w:rPr>
        <w:t>Ủy ban nhân dân</w:t>
      </w:r>
      <w:r w:rsidRPr="00B54B3C">
        <w:rPr>
          <w:rFonts w:eastAsia="MS Mincho"/>
          <w:iCs/>
          <w:szCs w:val="28"/>
          <w:lang w:eastAsia="ja-JP"/>
        </w:rPr>
        <w:t xml:space="preserve"> các xã, phường, thị trấn; </w:t>
      </w:r>
      <w:r w:rsidRPr="00B54B3C">
        <w:rPr>
          <w:rFonts w:eastAsia="MS Mincho"/>
          <w:spacing w:val="-4"/>
          <w:szCs w:val="28"/>
          <w:lang w:eastAsia="ja-JP"/>
        </w:rPr>
        <w:t>các cơ quan Trung ương đóng trên địa bàn tỉnh;</w:t>
      </w:r>
      <w:r w:rsidRPr="00B54B3C">
        <w:rPr>
          <w:rFonts w:eastAsia="MS Mincho"/>
          <w:iCs/>
          <w:szCs w:val="28"/>
          <w:lang w:eastAsia="ja-JP"/>
        </w:rPr>
        <w:t xml:space="preserve"> </w:t>
      </w:r>
      <w:r w:rsidRPr="00B54B3C">
        <w:rPr>
          <w:rFonts w:eastAsia="MS Mincho"/>
          <w:spacing w:val="-2"/>
          <w:szCs w:val="28"/>
          <w:lang w:eastAsia="ja-JP"/>
        </w:rPr>
        <w:t>các doanh nghiệp, tổ chức cung cấp dịch vụ sự nghiệp công, dịch vụ công ích</w:t>
      </w:r>
      <w:r w:rsidRPr="00B54B3C">
        <w:rPr>
          <w:rFonts w:eastAsia="MS Mincho"/>
          <w:iCs/>
          <w:szCs w:val="28"/>
          <w:lang w:eastAsia="ja-JP"/>
        </w:rPr>
        <w:t xml:space="preserve"> và </w:t>
      </w:r>
      <w:r w:rsidRPr="00B54B3C">
        <w:rPr>
          <w:rFonts w:eastAsia="MS Mincho"/>
          <w:szCs w:val="28"/>
          <w:lang w:eastAsia="ja-JP"/>
        </w:rPr>
        <w:t xml:space="preserve">các </w:t>
      </w:r>
      <w:bookmarkStart w:id="1" w:name="_Hlk81101965"/>
      <w:r w:rsidRPr="00B54B3C">
        <w:rPr>
          <w:rFonts w:eastAsia="MS Mincho"/>
          <w:szCs w:val="28"/>
          <w:shd w:val="clear" w:color="auto" w:fill="FFFFFF"/>
          <w:lang w:eastAsia="ja-JP"/>
        </w:rPr>
        <w:t xml:space="preserve">cơ quan, đơn vị khác có liên quan tham gia vào </w:t>
      </w:r>
      <w:bookmarkEnd w:id="1"/>
      <w:r w:rsidRPr="00B54B3C">
        <w:rPr>
          <w:rFonts w:eastAsia="MS Mincho"/>
          <w:szCs w:val="28"/>
          <w:shd w:val="clear" w:color="auto" w:fill="FFFFFF"/>
          <w:lang w:eastAsia="ja-JP"/>
        </w:rPr>
        <w:t xml:space="preserve">Hệ thống phản ánh, kiến nghị tỉnh Khánh Hòa </w:t>
      </w:r>
      <w:r w:rsidRPr="00B54B3C">
        <w:rPr>
          <w:rFonts w:eastAsia="MS Mincho"/>
          <w:szCs w:val="28"/>
          <w:lang w:eastAsia="ja-JP"/>
        </w:rPr>
        <w:t>để tiếp nhận, xử lý, trả lời phản ánh, kiến nghị của tổ chức, cá nhân</w:t>
      </w:r>
      <w:r w:rsidRPr="00B54B3C">
        <w:rPr>
          <w:rFonts w:eastAsia="MS Mincho"/>
          <w:szCs w:val="28"/>
          <w:shd w:val="clear" w:color="auto" w:fill="FFFFFF"/>
          <w:lang w:eastAsia="ja-JP"/>
        </w:rPr>
        <w:t>.</w:t>
      </w:r>
    </w:p>
    <w:p w14:paraId="446A75AA" w14:textId="494E9C0F" w:rsidR="0008366B" w:rsidRPr="00B54B3C" w:rsidRDefault="0008366B" w:rsidP="00087836">
      <w:pPr>
        <w:widowControl w:val="0"/>
        <w:spacing w:before="120" w:after="120"/>
        <w:ind w:firstLine="720"/>
        <w:rPr>
          <w:spacing w:val="-6"/>
          <w:szCs w:val="28"/>
        </w:rPr>
      </w:pPr>
      <w:r w:rsidRPr="00B54B3C">
        <w:rPr>
          <w:szCs w:val="28"/>
        </w:rPr>
        <w:t>5</w:t>
      </w:r>
      <w:r w:rsidR="00D72FE7" w:rsidRPr="00B54B3C">
        <w:rPr>
          <w:szCs w:val="28"/>
        </w:rPr>
        <w:t>. Nhân sự xử lý: L</w:t>
      </w:r>
      <w:r w:rsidRPr="00B54B3C">
        <w:rPr>
          <w:szCs w:val="28"/>
        </w:rPr>
        <w:t xml:space="preserve">à công chức, viên chức, người lao động </w:t>
      </w:r>
      <w:r w:rsidR="00DF771E" w:rsidRPr="00B54B3C">
        <w:rPr>
          <w:szCs w:val="28"/>
        </w:rPr>
        <w:t>thuộc</w:t>
      </w:r>
      <w:r w:rsidRPr="00B54B3C">
        <w:rPr>
          <w:szCs w:val="28"/>
        </w:rPr>
        <w:t xml:space="preserve"> các cơ quan xử lý được </w:t>
      </w:r>
      <w:r w:rsidR="00DF771E" w:rsidRPr="00B54B3C">
        <w:rPr>
          <w:szCs w:val="28"/>
        </w:rPr>
        <w:t>c</w:t>
      </w:r>
      <w:r w:rsidRPr="00B54B3C">
        <w:rPr>
          <w:szCs w:val="28"/>
        </w:rPr>
        <w:t xml:space="preserve">ơ quan xử lý phân công </w:t>
      </w:r>
      <w:r w:rsidRPr="00B54B3C">
        <w:rPr>
          <w:spacing w:val="-6"/>
          <w:szCs w:val="28"/>
        </w:rPr>
        <w:t xml:space="preserve">nhiệm vụ </w:t>
      </w:r>
      <w:r w:rsidR="00DF771E" w:rsidRPr="00B54B3C">
        <w:rPr>
          <w:spacing w:val="-6"/>
          <w:szCs w:val="28"/>
        </w:rPr>
        <w:t xml:space="preserve">tiếp nhận, </w:t>
      </w:r>
      <w:r w:rsidRPr="00B54B3C">
        <w:rPr>
          <w:spacing w:val="-6"/>
          <w:szCs w:val="28"/>
        </w:rPr>
        <w:t>xử lý các phản ánh</w:t>
      </w:r>
      <w:r w:rsidR="00D72FE7" w:rsidRPr="00B54B3C">
        <w:rPr>
          <w:spacing w:val="-6"/>
          <w:szCs w:val="28"/>
        </w:rPr>
        <w:t>, kiến nghị của tổ chức, cá nhân</w:t>
      </w:r>
      <w:r w:rsidRPr="00B54B3C">
        <w:rPr>
          <w:spacing w:val="-6"/>
          <w:szCs w:val="28"/>
        </w:rPr>
        <w:t xml:space="preserve"> theo quy trình xử lý được ban hành tại Quy </w:t>
      </w:r>
      <w:r w:rsidR="00D72FE7" w:rsidRPr="00B54B3C">
        <w:rPr>
          <w:spacing w:val="-6"/>
          <w:szCs w:val="28"/>
        </w:rPr>
        <w:t>chế</w:t>
      </w:r>
      <w:r w:rsidRPr="00B54B3C">
        <w:rPr>
          <w:spacing w:val="-6"/>
          <w:szCs w:val="28"/>
        </w:rPr>
        <w:t xml:space="preserve"> này.</w:t>
      </w:r>
    </w:p>
    <w:p w14:paraId="5333B74F" w14:textId="77777777" w:rsidR="0023408F" w:rsidRPr="00B54B3C" w:rsidRDefault="0023408F" w:rsidP="00087836">
      <w:pPr>
        <w:spacing w:before="120" w:after="120"/>
        <w:ind w:firstLine="720"/>
        <w:rPr>
          <w:rFonts w:eastAsia="MS Mincho"/>
          <w:b/>
          <w:szCs w:val="28"/>
          <w:lang w:eastAsia="ja-JP"/>
        </w:rPr>
      </w:pPr>
      <w:r w:rsidRPr="00B54B3C">
        <w:rPr>
          <w:rFonts w:eastAsia="MS Mincho"/>
          <w:b/>
          <w:szCs w:val="28"/>
          <w:lang w:eastAsia="ja-JP"/>
        </w:rPr>
        <w:t>Điều 3. Nguyên tắc phối hợp</w:t>
      </w:r>
    </w:p>
    <w:p w14:paraId="020C4252" w14:textId="77777777" w:rsidR="0023408F" w:rsidRPr="00B54B3C" w:rsidRDefault="0023408F" w:rsidP="00087836">
      <w:pPr>
        <w:widowControl w:val="0"/>
        <w:spacing w:before="120" w:after="120"/>
        <w:ind w:firstLine="720"/>
        <w:rPr>
          <w:rFonts w:eastAsia="MS Mincho"/>
          <w:szCs w:val="28"/>
          <w:lang w:val="vi-VN" w:eastAsia="ja-JP"/>
        </w:rPr>
      </w:pPr>
      <w:r w:rsidRPr="00B54B3C">
        <w:rPr>
          <w:rFonts w:eastAsia="MS Mincho"/>
          <w:szCs w:val="28"/>
          <w:lang w:val="vi-VN" w:eastAsia="ja-JP"/>
        </w:rPr>
        <w:t>1. Tuân thủ quy định của pháp luật về tiếp nhận, xử lý và trả lời phản ánh, kiến nghị của tổ chức</w:t>
      </w:r>
      <w:r w:rsidRPr="00B54B3C">
        <w:rPr>
          <w:rFonts w:eastAsia="MS Mincho"/>
          <w:szCs w:val="28"/>
          <w:lang w:eastAsia="ja-JP"/>
        </w:rPr>
        <w:t xml:space="preserve">, </w:t>
      </w:r>
      <w:r w:rsidRPr="00B54B3C">
        <w:rPr>
          <w:rFonts w:eastAsia="MS Mincho"/>
          <w:szCs w:val="28"/>
          <w:lang w:val="vi-VN" w:eastAsia="ja-JP"/>
        </w:rPr>
        <w:t>cá nhân.</w:t>
      </w:r>
    </w:p>
    <w:p w14:paraId="2B58F77E" w14:textId="77777777" w:rsidR="0023408F" w:rsidRPr="00B54B3C" w:rsidRDefault="0023408F" w:rsidP="00087836">
      <w:pPr>
        <w:widowControl w:val="0"/>
        <w:spacing w:before="120" w:after="120"/>
        <w:ind w:firstLine="720"/>
        <w:rPr>
          <w:rFonts w:eastAsia="MS Mincho"/>
          <w:szCs w:val="28"/>
          <w:lang w:val="vi-VN" w:eastAsia="ja-JP"/>
        </w:rPr>
      </w:pPr>
      <w:r w:rsidRPr="00B54B3C">
        <w:rPr>
          <w:rFonts w:eastAsia="MS Mincho"/>
          <w:szCs w:val="28"/>
          <w:lang w:val="vi-VN" w:eastAsia="ja-JP"/>
        </w:rPr>
        <w:t>2. Bảo đảm công khai, minh bạch, khách quan, trung thực.</w:t>
      </w:r>
    </w:p>
    <w:p w14:paraId="0F1B5CFE" w14:textId="661665C5"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 xml:space="preserve">3. Quy trình </w:t>
      </w:r>
      <w:r w:rsidRPr="00B54B3C">
        <w:rPr>
          <w:rFonts w:eastAsia="MS Mincho"/>
          <w:lang w:val="vi-VN" w:eastAsia="ja-JP"/>
        </w:rPr>
        <w:t>tiếp nhận, xử lý</w:t>
      </w:r>
      <w:r w:rsidRPr="00B54B3C">
        <w:rPr>
          <w:rFonts w:eastAsia="MS Mincho"/>
          <w:lang w:eastAsia="ja-JP"/>
        </w:rPr>
        <w:t xml:space="preserve"> và</w:t>
      </w:r>
      <w:r w:rsidRPr="00B54B3C">
        <w:rPr>
          <w:rFonts w:eastAsia="MS Mincho"/>
          <w:lang w:val="vi-VN" w:eastAsia="ja-JP"/>
        </w:rPr>
        <w:t xml:space="preserve"> </w:t>
      </w:r>
      <w:r w:rsidRPr="00B54B3C">
        <w:rPr>
          <w:rFonts w:eastAsia="MS Mincho"/>
          <w:lang w:eastAsia="ja-JP"/>
        </w:rPr>
        <w:t>phê duyệt kết quả xử lý</w:t>
      </w:r>
      <w:r w:rsidRPr="00B54B3C">
        <w:rPr>
          <w:rFonts w:eastAsia="MS Mincho"/>
          <w:lang w:val="vi-VN" w:eastAsia="ja-JP"/>
        </w:rPr>
        <w:t xml:space="preserve"> phải cụ thể, rõ ràng</w:t>
      </w:r>
      <w:r w:rsidRPr="00B54B3C">
        <w:rPr>
          <w:rFonts w:eastAsia="MS Mincho"/>
          <w:szCs w:val="28"/>
          <w:lang w:eastAsia="ja-JP"/>
        </w:rPr>
        <w:t xml:space="preserve">; đảm bảo tiếp nhận, xử lý phản ánh, kiến nghị đúng thẩm quyền và thời gian </w:t>
      </w:r>
      <w:r w:rsidR="00DF771E" w:rsidRPr="00B54B3C">
        <w:rPr>
          <w:rFonts w:eastAsia="MS Mincho"/>
          <w:szCs w:val="28"/>
          <w:lang w:eastAsia="ja-JP"/>
        </w:rPr>
        <w:t xml:space="preserve">theo </w:t>
      </w:r>
      <w:r w:rsidRPr="00B54B3C">
        <w:rPr>
          <w:rFonts w:eastAsia="MS Mincho"/>
          <w:szCs w:val="28"/>
          <w:lang w:eastAsia="ja-JP"/>
        </w:rPr>
        <w:t>quy định; thực hiện tốt việc phối hợp giữ</w:t>
      </w:r>
      <w:r w:rsidR="00D72FE7" w:rsidRPr="00B54B3C">
        <w:rPr>
          <w:rFonts w:eastAsia="MS Mincho"/>
          <w:szCs w:val="28"/>
          <w:lang w:eastAsia="ja-JP"/>
        </w:rPr>
        <w:t>a các cơ quan</w:t>
      </w:r>
      <w:r w:rsidRPr="00B54B3C">
        <w:rPr>
          <w:rFonts w:eastAsia="MS Mincho"/>
          <w:szCs w:val="28"/>
          <w:lang w:eastAsia="ja-JP"/>
        </w:rPr>
        <w:t xml:space="preserve"> xử lý.</w:t>
      </w:r>
    </w:p>
    <w:p w14:paraId="27CB39F1" w14:textId="77777777" w:rsidR="0023408F" w:rsidRPr="00B54B3C" w:rsidRDefault="0023408F" w:rsidP="00087836">
      <w:pPr>
        <w:widowControl w:val="0"/>
        <w:spacing w:before="120" w:after="120"/>
        <w:ind w:firstLine="720"/>
        <w:rPr>
          <w:rFonts w:eastAsia="MS Mincho"/>
          <w:szCs w:val="28"/>
          <w:lang w:eastAsia="ja-JP"/>
        </w:rPr>
      </w:pPr>
      <w:r w:rsidRPr="00B54B3C">
        <w:rPr>
          <w:rFonts w:eastAsia="MS Mincho"/>
          <w:spacing w:val="-2"/>
          <w:szCs w:val="28"/>
          <w:lang w:eastAsia="ja-JP"/>
        </w:rPr>
        <w:t>4. Bảo đảm an toàn thông tin trong việc gửi, lưu trữ dữ liệu về phản ánh kiến nghị</w:t>
      </w:r>
      <w:r w:rsidRPr="00B54B3C">
        <w:rPr>
          <w:rFonts w:eastAsia="MS Mincho"/>
          <w:szCs w:val="28"/>
          <w:lang w:eastAsia="ja-JP"/>
        </w:rPr>
        <w:t xml:space="preserve"> của tổ chức, cá nhân.</w:t>
      </w:r>
    </w:p>
    <w:p w14:paraId="7B1EECCB" w14:textId="4A67C88F" w:rsidR="00BD679A" w:rsidRPr="00B54B3C" w:rsidRDefault="00D72FE7" w:rsidP="00087836">
      <w:pPr>
        <w:widowControl w:val="0"/>
        <w:spacing w:before="120" w:after="120"/>
        <w:ind w:firstLine="720"/>
        <w:rPr>
          <w:rFonts w:eastAsia="MS Mincho"/>
          <w:szCs w:val="28"/>
          <w:lang w:val="vi-VN" w:eastAsia="ja-JP"/>
        </w:rPr>
      </w:pPr>
      <w:r w:rsidRPr="00B54B3C">
        <w:rPr>
          <w:szCs w:val="28"/>
        </w:rPr>
        <w:t>5</w:t>
      </w:r>
      <w:r w:rsidR="00BD679A" w:rsidRPr="00B54B3C">
        <w:rPr>
          <w:szCs w:val="28"/>
        </w:rPr>
        <w:t>. Trong trường hợp phản ánh</w:t>
      </w:r>
      <w:r w:rsidR="00321F43" w:rsidRPr="00B54B3C">
        <w:rPr>
          <w:szCs w:val="28"/>
        </w:rPr>
        <w:t>, kiến nghị</w:t>
      </w:r>
      <w:r w:rsidR="00BD679A" w:rsidRPr="00B54B3C">
        <w:rPr>
          <w:szCs w:val="28"/>
        </w:rPr>
        <w:t xml:space="preserve"> của tổ chức</w:t>
      </w:r>
      <w:r w:rsidRPr="00B54B3C">
        <w:rPr>
          <w:szCs w:val="28"/>
        </w:rPr>
        <w:t>, cá nhân</w:t>
      </w:r>
      <w:r w:rsidR="00BD679A" w:rsidRPr="00B54B3C">
        <w:rPr>
          <w:szCs w:val="28"/>
        </w:rPr>
        <w:t xml:space="preserve"> liên quan </w:t>
      </w:r>
      <w:r w:rsidR="00BD679A" w:rsidRPr="00B54B3C">
        <w:rPr>
          <w:szCs w:val="28"/>
        </w:rPr>
        <w:lastRenderedPageBreak/>
        <w:t>đến nhiều cơ quan xử lý khác nhau mà không thống nhất được phương án xử lý hoặc xử lý không triệt để thì Sở Thông tin và Truyền thông có trách nhiệm tổng hợp báo cáo Ủy ban nhân dân tỉnh xem xét, chỉ đạo.</w:t>
      </w:r>
    </w:p>
    <w:p w14:paraId="0C460BC2" w14:textId="77777777" w:rsidR="0023408F" w:rsidRPr="00B54B3C" w:rsidRDefault="0023408F" w:rsidP="00087836">
      <w:pPr>
        <w:widowControl w:val="0"/>
        <w:spacing w:before="120" w:after="120"/>
        <w:ind w:firstLine="720"/>
        <w:rPr>
          <w:rFonts w:eastAsia="MS Mincho"/>
          <w:lang w:val="vi-VN" w:eastAsia="ja-JP"/>
        </w:rPr>
      </w:pPr>
      <w:bookmarkStart w:id="2" w:name="dieu_5"/>
      <w:r w:rsidRPr="00B54B3C">
        <w:rPr>
          <w:rFonts w:eastAsia="MS Mincho"/>
          <w:b/>
          <w:bCs/>
          <w:lang w:val="vi-VN" w:eastAsia="ja-JP"/>
        </w:rPr>
        <w:t xml:space="preserve">Điều </w:t>
      </w:r>
      <w:r w:rsidRPr="00B54B3C">
        <w:rPr>
          <w:rFonts w:eastAsia="MS Mincho"/>
          <w:b/>
          <w:bCs/>
          <w:lang w:eastAsia="ja-JP"/>
        </w:rPr>
        <w:t>4</w:t>
      </w:r>
      <w:r w:rsidRPr="00B54B3C">
        <w:rPr>
          <w:rFonts w:eastAsia="MS Mincho"/>
          <w:b/>
          <w:bCs/>
          <w:lang w:val="vi-VN" w:eastAsia="ja-JP"/>
        </w:rPr>
        <w:t xml:space="preserve">. Cách thức </w:t>
      </w:r>
      <w:bookmarkEnd w:id="2"/>
      <w:r w:rsidRPr="00B54B3C">
        <w:rPr>
          <w:rFonts w:eastAsia="MS Mincho"/>
          <w:b/>
          <w:bCs/>
          <w:lang w:eastAsia="ja-JP"/>
        </w:rPr>
        <w:t xml:space="preserve">gửi </w:t>
      </w:r>
      <w:r w:rsidRPr="00B54B3C">
        <w:rPr>
          <w:rFonts w:eastAsia="MS Mincho"/>
          <w:b/>
          <w:bCs/>
          <w:lang w:val="vi-VN" w:eastAsia="ja-JP"/>
        </w:rPr>
        <w:t>phản ánh, kiến nghị</w:t>
      </w:r>
    </w:p>
    <w:p w14:paraId="763DC5EC" w14:textId="77777777" w:rsidR="0023408F" w:rsidRPr="00B54B3C" w:rsidRDefault="0023408F" w:rsidP="00087836">
      <w:pPr>
        <w:widowControl w:val="0"/>
        <w:spacing w:before="120" w:after="120"/>
        <w:ind w:firstLine="720"/>
        <w:rPr>
          <w:rFonts w:eastAsia="MS Mincho"/>
          <w:lang w:eastAsia="ja-JP"/>
        </w:rPr>
      </w:pPr>
      <w:r w:rsidRPr="00B54B3C">
        <w:rPr>
          <w:rFonts w:eastAsia="MS Mincho"/>
          <w:lang w:eastAsia="ja-JP"/>
        </w:rPr>
        <w:t>Tổ chức, cá nhân gửi phản ánh, kiến nghị qua các kênh sau:</w:t>
      </w:r>
    </w:p>
    <w:p w14:paraId="3ADEF4A2" w14:textId="5336641C" w:rsidR="0023408F" w:rsidRPr="00B54B3C" w:rsidRDefault="0023408F" w:rsidP="00087836">
      <w:pPr>
        <w:widowControl w:val="0"/>
        <w:spacing w:before="120" w:after="120"/>
        <w:ind w:firstLine="720"/>
        <w:rPr>
          <w:rFonts w:eastAsia="MS Mincho"/>
          <w:lang w:eastAsia="ja-JP"/>
        </w:rPr>
      </w:pPr>
      <w:r w:rsidRPr="00B54B3C">
        <w:rPr>
          <w:rFonts w:eastAsia="MS Mincho"/>
          <w:lang w:eastAsia="ja-JP"/>
        </w:rPr>
        <w:t xml:space="preserve">1. </w:t>
      </w:r>
      <w:r w:rsidR="00321F43" w:rsidRPr="00B54B3C">
        <w:rPr>
          <w:rFonts w:eastAsia="MS Mincho"/>
          <w:lang w:eastAsia="ja-JP"/>
        </w:rPr>
        <w:t xml:space="preserve">Hệ thống </w:t>
      </w:r>
      <w:r w:rsidR="008C37C0" w:rsidRPr="00B54B3C">
        <w:rPr>
          <w:rFonts w:eastAsia="MS Mincho"/>
          <w:lang w:eastAsia="ja-JP"/>
        </w:rPr>
        <w:t>p</w:t>
      </w:r>
      <w:r w:rsidRPr="00B54B3C">
        <w:rPr>
          <w:rFonts w:eastAsia="MS Mincho"/>
          <w:lang w:eastAsia="ja-JP"/>
        </w:rPr>
        <w:t xml:space="preserve">hản ánh, kiến nghị </w:t>
      </w:r>
      <w:r w:rsidR="00D72FE7" w:rsidRPr="00B54B3C">
        <w:rPr>
          <w:rFonts w:eastAsia="MS Mincho"/>
          <w:lang w:eastAsia="ja-JP"/>
        </w:rPr>
        <w:t xml:space="preserve">tỉnh Khánh Hòa </w:t>
      </w:r>
      <w:r w:rsidRPr="00B54B3C">
        <w:rPr>
          <w:rFonts w:eastAsia="MS Mincho"/>
          <w:lang w:eastAsia="ja-JP"/>
        </w:rPr>
        <w:t xml:space="preserve">tại địa chỉ: </w:t>
      </w:r>
      <w:hyperlink r:id="rId10" w:history="1">
        <w:r w:rsidRPr="00B54B3C">
          <w:rPr>
            <w:rFonts w:eastAsia="MS Mincho"/>
            <w:u w:val="single"/>
            <w:lang w:eastAsia="ja-JP"/>
          </w:rPr>
          <w:t>https://tuongtac.khanhhoa.gov.vn</w:t>
        </w:r>
      </w:hyperlink>
      <w:r w:rsidR="005740FA" w:rsidRPr="00B54B3C">
        <w:rPr>
          <w:rFonts w:eastAsia="MS Mincho"/>
          <w:lang w:eastAsia="ja-JP"/>
        </w:rPr>
        <w:t xml:space="preserve"> hoặc </w:t>
      </w:r>
      <w:hyperlink r:id="rId11" w:history="1">
        <w:r w:rsidR="005740FA" w:rsidRPr="00B54B3C">
          <w:rPr>
            <w:rStyle w:val="Hyperlink"/>
            <w:rFonts w:eastAsia="MS Mincho"/>
            <w:color w:val="auto"/>
            <w:lang w:eastAsia="ja-JP"/>
          </w:rPr>
          <w:t>https://pakn.khanhhoa.gov.vn</w:t>
        </w:r>
      </w:hyperlink>
    </w:p>
    <w:p w14:paraId="165BB51C" w14:textId="41F52506" w:rsidR="0023408F" w:rsidRPr="00B54B3C" w:rsidRDefault="0023408F" w:rsidP="00087836">
      <w:pPr>
        <w:widowControl w:val="0"/>
        <w:spacing w:before="120" w:after="120"/>
        <w:ind w:firstLine="720"/>
        <w:rPr>
          <w:rFonts w:eastAsia="MS Mincho"/>
          <w:lang w:eastAsia="ja-JP"/>
        </w:rPr>
      </w:pPr>
      <w:r w:rsidRPr="00B54B3C">
        <w:rPr>
          <w:rFonts w:eastAsia="MS Mincho"/>
          <w:lang w:eastAsia="ja-JP"/>
        </w:rPr>
        <w:t>2. Ứng dụng di động</w:t>
      </w:r>
      <w:r w:rsidR="00452C30" w:rsidRPr="00B54B3C">
        <w:rPr>
          <w:rFonts w:eastAsia="MS Mincho"/>
          <w:lang w:eastAsia="ja-JP"/>
        </w:rPr>
        <w:t xml:space="preserve"> (nền tảng Android hoặc IOS): </w:t>
      </w:r>
      <w:r w:rsidRPr="00B54B3C">
        <w:rPr>
          <w:rFonts w:eastAsia="MS Mincho"/>
          <w:lang w:eastAsia="ja-JP"/>
        </w:rPr>
        <w:t>PAKN Khánh Hòa.</w:t>
      </w:r>
    </w:p>
    <w:p w14:paraId="573FA6DF" w14:textId="7740E7C2" w:rsidR="0023408F" w:rsidRPr="00B54B3C" w:rsidRDefault="0023408F" w:rsidP="00087836">
      <w:pPr>
        <w:widowControl w:val="0"/>
        <w:spacing w:before="120" w:after="120"/>
        <w:ind w:firstLine="720"/>
        <w:rPr>
          <w:rFonts w:eastAsia="MS Mincho"/>
          <w:lang w:eastAsia="ja-JP"/>
        </w:rPr>
      </w:pPr>
      <w:r w:rsidRPr="00B54B3C">
        <w:rPr>
          <w:rFonts w:eastAsia="MS Mincho"/>
          <w:lang w:eastAsia="ja-JP"/>
        </w:rPr>
        <w:t>3. Công cụ trao đổi trực tuyến</w:t>
      </w:r>
      <w:r w:rsidR="00D72FE7" w:rsidRPr="00B54B3C">
        <w:rPr>
          <w:rFonts w:eastAsia="MS Mincho"/>
          <w:lang w:eastAsia="ja-JP"/>
        </w:rPr>
        <w:t xml:space="preserve"> </w:t>
      </w:r>
      <w:r w:rsidRPr="00B54B3C">
        <w:rPr>
          <w:rFonts w:eastAsia="MS Mincho"/>
          <w:lang w:eastAsia="ja-JP"/>
        </w:rPr>
        <w:t>(Chatbot) của Hệ thống phản ánh, kiến nghị</w:t>
      </w:r>
      <w:r w:rsidR="00D72FE7" w:rsidRPr="00B54B3C">
        <w:rPr>
          <w:rFonts w:eastAsia="MS Mincho"/>
          <w:lang w:eastAsia="ja-JP"/>
        </w:rPr>
        <w:t xml:space="preserve"> tỉnh Khánh Hòa</w:t>
      </w:r>
      <w:r w:rsidRPr="00B54B3C">
        <w:rPr>
          <w:rFonts w:eastAsia="MS Mincho"/>
          <w:lang w:eastAsia="ja-JP"/>
        </w:rPr>
        <w:t>.</w:t>
      </w:r>
    </w:p>
    <w:p w14:paraId="3FF19F97" w14:textId="7D950D53" w:rsidR="0023408F" w:rsidRPr="00B54B3C" w:rsidRDefault="0023408F" w:rsidP="00087836">
      <w:pPr>
        <w:widowControl w:val="0"/>
        <w:spacing w:before="120" w:after="120"/>
        <w:ind w:firstLine="720"/>
        <w:rPr>
          <w:rFonts w:eastAsia="MS Mincho"/>
          <w:lang w:eastAsia="ja-JP"/>
        </w:rPr>
      </w:pPr>
      <w:r w:rsidRPr="00B54B3C">
        <w:rPr>
          <w:rFonts w:eastAsia="MS Mincho"/>
          <w:lang w:eastAsia="ja-JP"/>
        </w:rPr>
        <w:t>4. Tổ</w:t>
      </w:r>
      <w:r w:rsidR="00AB0DA8" w:rsidRPr="00B54B3C">
        <w:rPr>
          <w:rFonts w:eastAsia="MS Mincho"/>
          <w:lang w:eastAsia="ja-JP"/>
        </w:rPr>
        <w:t>ng đài</w:t>
      </w:r>
      <w:r w:rsidRPr="00B54B3C">
        <w:rPr>
          <w:rFonts w:eastAsia="MS Mincho"/>
          <w:lang w:eastAsia="ja-JP"/>
        </w:rPr>
        <w:t>: 19001023.</w:t>
      </w:r>
    </w:p>
    <w:p w14:paraId="338430E2" w14:textId="1F50BCBE" w:rsidR="0023408F" w:rsidRPr="00B54B3C" w:rsidRDefault="0023408F" w:rsidP="00087836">
      <w:pPr>
        <w:widowControl w:val="0"/>
        <w:spacing w:before="120" w:after="120"/>
        <w:ind w:firstLine="720"/>
        <w:rPr>
          <w:rFonts w:eastAsia="MS Mincho"/>
          <w:lang w:eastAsia="ja-JP"/>
        </w:rPr>
      </w:pPr>
      <w:r w:rsidRPr="00B54B3C">
        <w:rPr>
          <w:rFonts w:eastAsia="MS Mincho"/>
          <w:lang w:eastAsia="ja-JP"/>
        </w:rPr>
        <w:t xml:space="preserve">5. </w:t>
      </w:r>
      <w:bookmarkStart w:id="3" w:name="dieu_6"/>
      <w:r w:rsidR="00D72FE7" w:rsidRPr="00B54B3C">
        <w:rPr>
          <w:rFonts w:eastAsia="MS Mincho"/>
          <w:lang w:eastAsia="ja-JP"/>
        </w:rPr>
        <w:t>T</w:t>
      </w:r>
      <w:r w:rsidRPr="00B54B3C">
        <w:rPr>
          <w:rFonts w:eastAsia="MS Mincho"/>
          <w:lang w:eastAsia="ja-JP"/>
        </w:rPr>
        <w:t>hư điện tử: pakn@khanhhoa.gov.vn.</w:t>
      </w:r>
    </w:p>
    <w:p w14:paraId="33E4C7C1" w14:textId="4A2D7F09" w:rsidR="0023408F" w:rsidRPr="00B54B3C" w:rsidRDefault="0023408F" w:rsidP="00087836">
      <w:pPr>
        <w:widowControl w:val="0"/>
        <w:spacing w:before="120" w:after="120"/>
        <w:ind w:firstLine="720"/>
        <w:rPr>
          <w:rFonts w:eastAsia="MS Mincho"/>
          <w:lang w:val="vi-VN" w:eastAsia="ja-JP"/>
        </w:rPr>
      </w:pPr>
      <w:r w:rsidRPr="00B54B3C">
        <w:rPr>
          <w:rFonts w:eastAsia="MS Mincho"/>
          <w:b/>
          <w:bCs/>
          <w:lang w:val="vi-VN" w:eastAsia="ja-JP"/>
        </w:rPr>
        <w:t xml:space="preserve">Điều </w:t>
      </w:r>
      <w:r w:rsidR="00F9292E" w:rsidRPr="00B54B3C">
        <w:rPr>
          <w:rFonts w:eastAsia="MS Mincho"/>
          <w:b/>
          <w:bCs/>
          <w:lang w:eastAsia="ja-JP"/>
        </w:rPr>
        <w:t>5</w:t>
      </w:r>
      <w:r w:rsidRPr="00B54B3C">
        <w:rPr>
          <w:rFonts w:eastAsia="MS Mincho"/>
          <w:b/>
          <w:bCs/>
          <w:lang w:val="vi-VN" w:eastAsia="ja-JP"/>
        </w:rPr>
        <w:t xml:space="preserve">. Yêu cầu đối với </w:t>
      </w:r>
      <w:bookmarkEnd w:id="3"/>
      <w:r w:rsidRPr="00B54B3C">
        <w:rPr>
          <w:rFonts w:eastAsia="MS Mincho"/>
          <w:b/>
          <w:bCs/>
          <w:lang w:val="vi-VN" w:eastAsia="ja-JP"/>
        </w:rPr>
        <w:t>phản ánh, kiến nghị</w:t>
      </w:r>
    </w:p>
    <w:p w14:paraId="6AD00F9A" w14:textId="13862E22" w:rsidR="0023408F" w:rsidRPr="00B54B3C" w:rsidRDefault="0023408F" w:rsidP="00087836">
      <w:pPr>
        <w:widowControl w:val="0"/>
        <w:spacing w:before="120" w:after="120"/>
        <w:ind w:firstLine="720"/>
        <w:rPr>
          <w:rFonts w:eastAsia="MS Mincho"/>
          <w:lang w:val="vi-VN" w:eastAsia="ja-JP"/>
        </w:rPr>
      </w:pPr>
      <w:r w:rsidRPr="00B54B3C">
        <w:rPr>
          <w:rFonts w:eastAsia="MS Mincho"/>
          <w:lang w:val="vi-VN" w:eastAsia="ja-JP"/>
        </w:rPr>
        <w:t>1. Sử dụng ngôn ngữ tiếng Việt</w:t>
      </w:r>
      <w:r w:rsidR="00321F43" w:rsidRPr="00B54B3C">
        <w:rPr>
          <w:rFonts w:eastAsia="MS Mincho"/>
          <w:lang w:eastAsia="ja-JP"/>
        </w:rPr>
        <w:t xml:space="preserve"> có dấu</w:t>
      </w:r>
      <w:r w:rsidR="008C37C0" w:rsidRPr="00B54B3C">
        <w:rPr>
          <w:rFonts w:eastAsia="MS Mincho"/>
          <w:lang w:eastAsia="ja-JP"/>
        </w:rPr>
        <w:t>,</w:t>
      </w:r>
      <w:r w:rsidR="00321F43" w:rsidRPr="00B54B3C">
        <w:rPr>
          <w:rFonts w:eastAsia="MS Mincho"/>
          <w:lang w:eastAsia="ja-JP"/>
        </w:rPr>
        <w:t xml:space="preserve"> font Unicode</w:t>
      </w:r>
      <w:r w:rsidRPr="00B54B3C">
        <w:rPr>
          <w:rFonts w:eastAsia="MS Mincho"/>
          <w:lang w:val="vi-VN" w:eastAsia="ja-JP"/>
        </w:rPr>
        <w:t>.</w:t>
      </w:r>
    </w:p>
    <w:p w14:paraId="78CE8E6B" w14:textId="31286B70" w:rsidR="0023408F" w:rsidRPr="00B54B3C" w:rsidRDefault="0023408F" w:rsidP="00087836">
      <w:pPr>
        <w:widowControl w:val="0"/>
        <w:spacing w:before="120" w:after="120"/>
        <w:ind w:firstLine="720"/>
        <w:rPr>
          <w:rFonts w:eastAsia="MS Mincho"/>
          <w:lang w:eastAsia="ja-JP"/>
        </w:rPr>
      </w:pPr>
      <w:r w:rsidRPr="00B54B3C">
        <w:rPr>
          <w:rFonts w:eastAsia="MS Mincho"/>
          <w:lang w:val="vi-VN" w:eastAsia="ja-JP"/>
        </w:rPr>
        <w:t xml:space="preserve">2. </w:t>
      </w:r>
      <w:r w:rsidRPr="00B54B3C">
        <w:rPr>
          <w:rFonts w:eastAsia="MS Mincho"/>
          <w:lang w:eastAsia="ja-JP"/>
        </w:rPr>
        <w:t>Nội dung, hình ảnh, video</w:t>
      </w:r>
      <w:r w:rsidR="00C513E2" w:rsidRPr="00B54B3C">
        <w:rPr>
          <w:rFonts w:eastAsia="MS Mincho"/>
          <w:lang w:eastAsia="ja-JP"/>
        </w:rPr>
        <w:t>,</w:t>
      </w:r>
      <w:r w:rsidRPr="00B54B3C">
        <w:rPr>
          <w:rFonts w:eastAsia="MS Mincho"/>
          <w:lang w:eastAsia="ja-JP"/>
        </w:rPr>
        <w:t xml:space="preserve"> thời gian, địa điểm phản ánh, kiến nghị phải rõ ràng, chính xác.</w:t>
      </w:r>
    </w:p>
    <w:p w14:paraId="273A8CB8" w14:textId="3DA44558" w:rsidR="0023408F" w:rsidRPr="00B54B3C" w:rsidRDefault="00321F43" w:rsidP="00087836">
      <w:pPr>
        <w:widowControl w:val="0"/>
        <w:spacing w:before="120" w:after="120"/>
        <w:ind w:firstLine="720"/>
        <w:rPr>
          <w:rFonts w:eastAsia="MS Mincho"/>
          <w:lang w:eastAsia="ja-JP"/>
        </w:rPr>
      </w:pPr>
      <w:r w:rsidRPr="00B54B3C">
        <w:rPr>
          <w:rFonts w:eastAsia="MS Mincho"/>
          <w:lang w:eastAsia="ja-JP"/>
        </w:rPr>
        <w:t>3.</w:t>
      </w:r>
      <w:r w:rsidR="0023408F" w:rsidRPr="00B54B3C">
        <w:rPr>
          <w:rFonts w:eastAsia="MS Mincho"/>
          <w:lang w:eastAsia="ja-JP"/>
        </w:rPr>
        <w:t xml:space="preserve"> Cung cấp đầy đủ thông tin về họ tên, </w:t>
      </w:r>
      <w:r w:rsidR="0023408F" w:rsidRPr="00B54B3C">
        <w:rPr>
          <w:rFonts w:eastAsia="MS Mincho"/>
          <w:lang w:val="vi-VN" w:eastAsia="ja-JP"/>
        </w:rPr>
        <w:t>địa chỉ liên hệ, số điện thoại</w:t>
      </w:r>
      <w:r w:rsidR="0023408F" w:rsidRPr="00B54B3C">
        <w:rPr>
          <w:rFonts w:eastAsia="MS Mincho"/>
          <w:lang w:eastAsia="ja-JP"/>
        </w:rPr>
        <w:t xml:space="preserve"> (di động), địa chỉ thư điện tử (nếu có) của tổ chức, cá nhân gửi phản ánh, kiến nghị.</w:t>
      </w:r>
    </w:p>
    <w:p w14:paraId="6F1BE251" w14:textId="1FB48954" w:rsidR="0023408F" w:rsidRPr="00B54B3C" w:rsidRDefault="00C513E2" w:rsidP="00087836">
      <w:pPr>
        <w:shd w:val="clear" w:color="auto" w:fill="FFFFFF"/>
        <w:spacing w:before="120" w:after="120"/>
        <w:ind w:firstLine="720"/>
        <w:rPr>
          <w:rFonts w:eastAsia="MS Mincho"/>
          <w:lang w:eastAsia="ja-JP"/>
        </w:rPr>
      </w:pPr>
      <w:r w:rsidRPr="00B54B3C">
        <w:rPr>
          <w:szCs w:val="28"/>
        </w:rPr>
        <w:t>4</w:t>
      </w:r>
      <w:r w:rsidR="0023408F" w:rsidRPr="00B54B3C">
        <w:rPr>
          <w:szCs w:val="28"/>
        </w:rPr>
        <w:t xml:space="preserve">. </w:t>
      </w:r>
      <w:r w:rsidR="0023408F" w:rsidRPr="00B54B3C">
        <w:rPr>
          <w:rFonts w:eastAsia="MS Mincho"/>
          <w:lang w:eastAsia="ja-JP"/>
        </w:rPr>
        <w:t>Tổ chức, cá nhân có nội dung phản ánh, kiến nghị có quyền yêu cầu bảo mật danh tính cá nhân hoặc nội dung phản ánh, kiến nghị; đồng thời, phải chịu trách nhiệm về tính trung thực, chính xác của thông tin mình phản ánh.</w:t>
      </w:r>
    </w:p>
    <w:p w14:paraId="1FBB554A" w14:textId="77777777" w:rsidR="0023408F" w:rsidRPr="00B54B3C" w:rsidRDefault="0023408F" w:rsidP="0023408F">
      <w:pPr>
        <w:autoSpaceDE w:val="0"/>
        <w:autoSpaceDN w:val="0"/>
        <w:adjustRightInd w:val="0"/>
        <w:spacing w:before="120" w:after="120"/>
        <w:ind w:firstLine="720"/>
        <w:rPr>
          <w:szCs w:val="28"/>
        </w:rPr>
      </w:pPr>
    </w:p>
    <w:p w14:paraId="70C3B41F" w14:textId="77777777" w:rsidR="0023408F" w:rsidRPr="00B54B3C" w:rsidRDefault="0023408F" w:rsidP="00BF7C00">
      <w:pPr>
        <w:spacing w:before="120" w:after="120"/>
        <w:jc w:val="center"/>
        <w:rPr>
          <w:rFonts w:eastAsia="MS Mincho"/>
          <w:b/>
          <w:szCs w:val="28"/>
          <w:lang w:eastAsia="ja-JP"/>
        </w:rPr>
      </w:pPr>
      <w:r w:rsidRPr="00B54B3C">
        <w:rPr>
          <w:rFonts w:eastAsia="MS Mincho"/>
          <w:b/>
          <w:szCs w:val="28"/>
          <w:lang w:eastAsia="ja-JP"/>
        </w:rPr>
        <w:t>Chương II</w:t>
      </w:r>
    </w:p>
    <w:p w14:paraId="60CB6964" w14:textId="3D1B1AD5" w:rsidR="0023408F" w:rsidRPr="00B54B3C" w:rsidRDefault="0023408F" w:rsidP="00BF7C00">
      <w:pPr>
        <w:shd w:val="clear" w:color="auto" w:fill="FFFFFF"/>
        <w:spacing w:before="120" w:after="120"/>
        <w:jc w:val="center"/>
        <w:rPr>
          <w:rFonts w:eastAsia="MS Gothic"/>
          <w:b/>
          <w:bCs/>
          <w:szCs w:val="28"/>
          <w:lang w:val="vi-VN" w:eastAsia="vi-VN"/>
        </w:rPr>
      </w:pPr>
      <w:r w:rsidRPr="00B54B3C">
        <w:rPr>
          <w:b/>
          <w:szCs w:val="28"/>
          <w:lang w:eastAsia="vi-VN"/>
        </w:rPr>
        <w:t xml:space="preserve">TIẾP </w:t>
      </w:r>
      <w:r w:rsidRPr="00B54B3C">
        <w:rPr>
          <w:rFonts w:eastAsia="MS Gothic"/>
          <w:b/>
          <w:bCs/>
          <w:szCs w:val="28"/>
          <w:lang w:val="vi-VN" w:eastAsia="vi-VN"/>
        </w:rPr>
        <w:t xml:space="preserve">NHẬN, </w:t>
      </w:r>
      <w:r w:rsidRPr="00B54B3C">
        <w:rPr>
          <w:rFonts w:eastAsia="MS Gothic"/>
          <w:b/>
          <w:bCs/>
          <w:szCs w:val="28"/>
          <w:lang w:eastAsia="vi-VN"/>
        </w:rPr>
        <w:t>XỬ LÝ</w:t>
      </w:r>
      <w:r w:rsidR="00321F43" w:rsidRPr="00B54B3C">
        <w:rPr>
          <w:rFonts w:eastAsia="MS Gothic"/>
          <w:b/>
          <w:bCs/>
          <w:szCs w:val="28"/>
          <w:lang w:eastAsia="vi-VN"/>
        </w:rPr>
        <w:t xml:space="preserve"> </w:t>
      </w:r>
      <w:r w:rsidRPr="00B54B3C">
        <w:rPr>
          <w:rFonts w:eastAsia="MS Gothic"/>
          <w:b/>
          <w:bCs/>
          <w:szCs w:val="28"/>
          <w:lang w:val="vi-VN" w:eastAsia="vi-VN"/>
        </w:rPr>
        <w:t>PHẢN ÁNH, KIẾN NGHỊ</w:t>
      </w:r>
    </w:p>
    <w:p w14:paraId="194E10DF" w14:textId="22B8A923" w:rsidR="0023408F" w:rsidRPr="00B54B3C" w:rsidRDefault="0011110A" w:rsidP="00087836">
      <w:pPr>
        <w:shd w:val="clear" w:color="auto" w:fill="FFFFFF"/>
        <w:spacing w:before="120" w:after="120"/>
        <w:ind w:firstLine="720"/>
        <w:rPr>
          <w:b/>
          <w:bCs/>
          <w:szCs w:val="28"/>
        </w:rPr>
      </w:pPr>
      <w:bookmarkStart w:id="4" w:name="_toc279136972"/>
      <w:r w:rsidRPr="00B54B3C">
        <w:rPr>
          <w:b/>
          <w:bCs/>
          <w:szCs w:val="28"/>
        </w:rPr>
        <w:t xml:space="preserve">Điều </w:t>
      </w:r>
      <w:r w:rsidR="00F9292E" w:rsidRPr="00B54B3C">
        <w:rPr>
          <w:b/>
          <w:bCs/>
          <w:szCs w:val="28"/>
        </w:rPr>
        <w:t>6</w:t>
      </w:r>
      <w:r w:rsidRPr="00B54B3C">
        <w:rPr>
          <w:b/>
          <w:bCs/>
          <w:szCs w:val="28"/>
        </w:rPr>
        <w:t>. Tiếp nhận</w:t>
      </w:r>
      <w:r w:rsidR="00DF771E" w:rsidRPr="00B54B3C">
        <w:rPr>
          <w:b/>
          <w:bCs/>
          <w:szCs w:val="28"/>
        </w:rPr>
        <w:t xml:space="preserve"> </w:t>
      </w:r>
      <w:r w:rsidRPr="00B54B3C">
        <w:rPr>
          <w:b/>
          <w:bCs/>
          <w:szCs w:val="28"/>
        </w:rPr>
        <w:t>phản ánh, kiến nghị</w:t>
      </w:r>
    </w:p>
    <w:p w14:paraId="48150D8A" w14:textId="013C9463" w:rsidR="0023408F" w:rsidRPr="00B54B3C" w:rsidRDefault="0008366B" w:rsidP="00087836">
      <w:pPr>
        <w:shd w:val="clear" w:color="auto" w:fill="FFFFFF"/>
        <w:spacing w:before="120" w:after="120"/>
        <w:ind w:firstLine="720"/>
        <w:rPr>
          <w:szCs w:val="28"/>
        </w:rPr>
      </w:pPr>
      <w:r w:rsidRPr="00B54B3C">
        <w:rPr>
          <w:szCs w:val="28"/>
        </w:rPr>
        <w:t>1. Nội dung: Thực hiện t</w:t>
      </w:r>
      <w:r w:rsidR="0023408F" w:rsidRPr="00B54B3C">
        <w:rPr>
          <w:szCs w:val="28"/>
        </w:rPr>
        <w:t>iếp nhận</w:t>
      </w:r>
      <w:r w:rsidR="00DF771E" w:rsidRPr="00B54B3C">
        <w:rPr>
          <w:szCs w:val="28"/>
        </w:rPr>
        <w:t>, phân phối</w:t>
      </w:r>
      <w:r w:rsidR="0023408F" w:rsidRPr="00B54B3C">
        <w:rPr>
          <w:szCs w:val="28"/>
        </w:rPr>
        <w:t xml:space="preserve"> phản ánh, kiến nghị của tổ chức, cá nhân theo các bước sau:</w:t>
      </w:r>
    </w:p>
    <w:p w14:paraId="2507704D" w14:textId="2FFEC27F" w:rsidR="0008366B" w:rsidRPr="00B54B3C" w:rsidRDefault="0008366B" w:rsidP="00087836">
      <w:pPr>
        <w:shd w:val="clear" w:color="auto" w:fill="FFFFFF"/>
        <w:spacing w:before="120" w:after="120"/>
        <w:ind w:firstLine="720"/>
        <w:rPr>
          <w:szCs w:val="28"/>
        </w:rPr>
      </w:pPr>
      <w:r w:rsidRPr="00B54B3C">
        <w:rPr>
          <w:szCs w:val="28"/>
        </w:rPr>
        <w:t>a)</w:t>
      </w:r>
      <w:r w:rsidR="00683C1D" w:rsidRPr="00B54B3C">
        <w:rPr>
          <w:szCs w:val="28"/>
        </w:rPr>
        <w:t xml:space="preserve"> Bước 1: </w:t>
      </w:r>
      <w:r w:rsidRPr="00B54B3C">
        <w:rPr>
          <w:szCs w:val="28"/>
        </w:rPr>
        <w:t>Tiếp nhận phản ánh, kiến nghị</w:t>
      </w:r>
    </w:p>
    <w:p w14:paraId="1C82244E" w14:textId="6CE2542F" w:rsidR="00683C1D" w:rsidRPr="00B54B3C" w:rsidRDefault="0008366B" w:rsidP="00087836">
      <w:pPr>
        <w:shd w:val="clear" w:color="auto" w:fill="FFFFFF"/>
        <w:spacing w:before="120" w:after="120"/>
        <w:ind w:firstLine="720"/>
        <w:rPr>
          <w:szCs w:val="28"/>
        </w:rPr>
      </w:pPr>
      <w:r w:rsidRPr="00B54B3C">
        <w:rPr>
          <w:szCs w:val="28"/>
        </w:rPr>
        <w:t>Nhân sự tiếp nhận</w:t>
      </w:r>
      <w:r w:rsidR="00C45D18" w:rsidRPr="00B54B3C">
        <w:rPr>
          <w:szCs w:val="28"/>
        </w:rPr>
        <w:t xml:space="preserve"> thực hiện</w:t>
      </w:r>
      <w:r w:rsidRPr="00B54B3C">
        <w:rPr>
          <w:szCs w:val="28"/>
        </w:rPr>
        <w:t xml:space="preserve"> k</w:t>
      </w:r>
      <w:r w:rsidR="00683C1D" w:rsidRPr="00B54B3C">
        <w:rPr>
          <w:szCs w:val="28"/>
        </w:rPr>
        <w:t>iểm tra thông tin phản ánh, kiến nghị đáp ứng đầy đủ theo yêu cầu tại Điều 5 Quy chế này.</w:t>
      </w:r>
    </w:p>
    <w:p w14:paraId="47B772A4" w14:textId="1DA48919" w:rsidR="00683C1D" w:rsidRPr="00B54B3C" w:rsidRDefault="00363CB2" w:rsidP="00087836">
      <w:pPr>
        <w:shd w:val="clear" w:color="auto" w:fill="FFFFFF"/>
        <w:spacing w:before="120" w:after="120"/>
        <w:ind w:firstLine="720"/>
        <w:rPr>
          <w:szCs w:val="28"/>
        </w:rPr>
      </w:pPr>
      <w:r w:rsidRPr="00B54B3C">
        <w:rPr>
          <w:szCs w:val="28"/>
        </w:rPr>
        <w:t xml:space="preserve">- </w:t>
      </w:r>
      <w:r w:rsidR="00683C1D" w:rsidRPr="00B54B3C">
        <w:rPr>
          <w:szCs w:val="28"/>
        </w:rPr>
        <w:t>Trường hợp phản ánh, kiến nghị của</w:t>
      </w:r>
      <w:r w:rsidRPr="00B54B3C">
        <w:rPr>
          <w:szCs w:val="28"/>
        </w:rPr>
        <w:t xml:space="preserve"> tổ chức, cá nhân</w:t>
      </w:r>
      <w:r w:rsidR="00683C1D" w:rsidRPr="00B54B3C">
        <w:rPr>
          <w:szCs w:val="28"/>
        </w:rPr>
        <w:t xml:space="preserve"> chưa đáp ứng</w:t>
      </w:r>
      <w:r w:rsidR="00DF771E" w:rsidRPr="00B54B3C">
        <w:rPr>
          <w:szCs w:val="28"/>
        </w:rPr>
        <w:t xml:space="preserve"> yêu cầu</w:t>
      </w:r>
      <w:r w:rsidR="00683C1D" w:rsidRPr="00B54B3C">
        <w:rPr>
          <w:szCs w:val="28"/>
        </w:rPr>
        <w:t xml:space="preserve">, </w:t>
      </w:r>
      <w:r w:rsidRPr="00B54B3C">
        <w:rPr>
          <w:szCs w:val="28"/>
        </w:rPr>
        <w:t>nhân sự tiếp nhận</w:t>
      </w:r>
      <w:r w:rsidR="00683C1D" w:rsidRPr="00B54B3C">
        <w:rPr>
          <w:szCs w:val="28"/>
        </w:rPr>
        <w:t xml:space="preserve"> chuyển lại cho tổ chức, cá nhân </w:t>
      </w:r>
      <w:r w:rsidRPr="00B54B3C">
        <w:rPr>
          <w:szCs w:val="28"/>
        </w:rPr>
        <w:t xml:space="preserve">có phản ánh, kiến nghị </w:t>
      </w:r>
      <w:r w:rsidR="007F4478" w:rsidRPr="00B54B3C">
        <w:rPr>
          <w:szCs w:val="28"/>
        </w:rPr>
        <w:t xml:space="preserve">theo </w:t>
      </w:r>
      <w:r w:rsidR="008C37C0" w:rsidRPr="00B54B3C">
        <w:rPr>
          <w:szCs w:val="28"/>
        </w:rPr>
        <w:t xml:space="preserve">các </w:t>
      </w:r>
      <w:r w:rsidR="007F4478" w:rsidRPr="00B54B3C">
        <w:rPr>
          <w:szCs w:val="28"/>
        </w:rPr>
        <w:t xml:space="preserve">kênh đã tiếp nhận </w:t>
      </w:r>
      <w:r w:rsidR="00683C1D" w:rsidRPr="00B54B3C">
        <w:rPr>
          <w:szCs w:val="28"/>
        </w:rPr>
        <w:t xml:space="preserve">để hướng dẫn, yêu cầu bổ sung hoặc làm rõ thêm nội dung thông tin để </w:t>
      </w:r>
      <w:r w:rsidR="00DF771E" w:rsidRPr="00B54B3C">
        <w:rPr>
          <w:szCs w:val="28"/>
        </w:rPr>
        <w:t>đáp ứng yêu cầu và</w:t>
      </w:r>
      <w:r w:rsidR="00683C1D" w:rsidRPr="00B54B3C">
        <w:rPr>
          <w:szCs w:val="28"/>
        </w:rPr>
        <w:t xml:space="preserve"> độ chính xác của thông tin phản ánh, kiến nghị.</w:t>
      </w:r>
    </w:p>
    <w:p w14:paraId="63B5E128" w14:textId="64A241F4" w:rsidR="00683C1D" w:rsidRPr="00B54B3C" w:rsidRDefault="00363CB2" w:rsidP="00087836">
      <w:pPr>
        <w:widowControl w:val="0"/>
        <w:shd w:val="clear" w:color="auto" w:fill="FFFFFF"/>
        <w:spacing w:before="120" w:after="120"/>
        <w:ind w:firstLine="720"/>
        <w:rPr>
          <w:szCs w:val="28"/>
        </w:rPr>
      </w:pPr>
      <w:r w:rsidRPr="00B54B3C">
        <w:rPr>
          <w:szCs w:val="28"/>
        </w:rPr>
        <w:t xml:space="preserve">- </w:t>
      </w:r>
      <w:r w:rsidR="00683C1D" w:rsidRPr="00B54B3C">
        <w:rPr>
          <w:szCs w:val="28"/>
        </w:rPr>
        <w:t xml:space="preserve">Trường hợp thông tin phản ánh, kiến nghị </w:t>
      </w:r>
      <w:r w:rsidR="0051380F" w:rsidRPr="00B54B3C">
        <w:rPr>
          <w:szCs w:val="28"/>
        </w:rPr>
        <w:t xml:space="preserve">của </w:t>
      </w:r>
      <w:r w:rsidRPr="00B54B3C">
        <w:rPr>
          <w:szCs w:val="28"/>
        </w:rPr>
        <w:t>tổ chức, cá nhân</w:t>
      </w:r>
      <w:r w:rsidR="0051380F" w:rsidRPr="00B54B3C">
        <w:rPr>
          <w:szCs w:val="28"/>
        </w:rPr>
        <w:t xml:space="preserve"> đáp ứng </w:t>
      </w:r>
      <w:r w:rsidR="00DF771E" w:rsidRPr="00B54B3C">
        <w:rPr>
          <w:szCs w:val="28"/>
        </w:rPr>
        <w:t>yêu cầu</w:t>
      </w:r>
      <w:r w:rsidR="00683C1D" w:rsidRPr="00B54B3C">
        <w:rPr>
          <w:szCs w:val="28"/>
        </w:rPr>
        <w:t>, nhân sự tiếp nhận chuyển sang Bước 2 để phân phối xử lý.</w:t>
      </w:r>
    </w:p>
    <w:p w14:paraId="5F2DDCEE" w14:textId="4AFF2015" w:rsidR="0008366B" w:rsidRPr="00B54B3C" w:rsidRDefault="0008366B" w:rsidP="00087836">
      <w:pPr>
        <w:widowControl w:val="0"/>
        <w:spacing w:before="120" w:after="120"/>
        <w:ind w:firstLine="720"/>
        <w:rPr>
          <w:szCs w:val="28"/>
        </w:rPr>
      </w:pPr>
      <w:r w:rsidRPr="00B54B3C">
        <w:rPr>
          <w:szCs w:val="28"/>
        </w:rPr>
        <w:lastRenderedPageBreak/>
        <w:t>Thực hiện tiếp nhận không công khai đối với các phản ánh</w:t>
      </w:r>
      <w:r w:rsidR="009F4926" w:rsidRPr="00B54B3C">
        <w:rPr>
          <w:szCs w:val="28"/>
        </w:rPr>
        <w:t>, kiến nghị</w:t>
      </w:r>
      <w:r w:rsidRPr="00B54B3C">
        <w:rPr>
          <w:szCs w:val="28"/>
        </w:rPr>
        <w:t xml:space="preserve"> có tính chất nhạy cảm </w:t>
      </w:r>
      <w:r w:rsidR="009F4926" w:rsidRPr="00B54B3C">
        <w:rPr>
          <w:szCs w:val="28"/>
        </w:rPr>
        <w:t>(</w:t>
      </w:r>
      <w:r w:rsidR="00452C30" w:rsidRPr="00B54B3C">
        <w:rPr>
          <w:szCs w:val="28"/>
        </w:rPr>
        <w:t xml:space="preserve">như: </w:t>
      </w:r>
      <w:r w:rsidR="00DF771E" w:rsidRPr="00B54B3C">
        <w:rPr>
          <w:szCs w:val="28"/>
        </w:rPr>
        <w:t>liên quan</w:t>
      </w:r>
      <w:r w:rsidR="009F4926" w:rsidRPr="00B54B3C">
        <w:rPr>
          <w:szCs w:val="28"/>
        </w:rPr>
        <w:t xml:space="preserve"> đến</w:t>
      </w:r>
      <w:r w:rsidR="00DF771E" w:rsidRPr="00B54B3C">
        <w:rPr>
          <w:szCs w:val="28"/>
        </w:rPr>
        <w:t xml:space="preserve"> tranh chấp đất đai</w:t>
      </w:r>
      <w:r w:rsidR="009F4926" w:rsidRPr="00B54B3C">
        <w:rPr>
          <w:szCs w:val="28"/>
        </w:rPr>
        <w:t>)</w:t>
      </w:r>
      <w:r w:rsidR="00DF771E" w:rsidRPr="00B54B3C">
        <w:rPr>
          <w:szCs w:val="28"/>
        </w:rPr>
        <w:t>;</w:t>
      </w:r>
      <w:r w:rsidRPr="00B54B3C">
        <w:rPr>
          <w:szCs w:val="28"/>
        </w:rPr>
        <w:t xml:space="preserve"> phản ánh</w:t>
      </w:r>
      <w:r w:rsidR="00DF771E" w:rsidRPr="00B54B3C">
        <w:rPr>
          <w:szCs w:val="28"/>
        </w:rPr>
        <w:t>, kiến nghị của</w:t>
      </w:r>
      <w:r w:rsidRPr="00B54B3C">
        <w:rPr>
          <w:szCs w:val="28"/>
        </w:rPr>
        <w:t xml:space="preserve"> tổ chức, cá nhân đang chờ kết quả xử lý.</w:t>
      </w:r>
    </w:p>
    <w:p w14:paraId="538BA4BB" w14:textId="7C12BFD7" w:rsidR="00683C1D" w:rsidRPr="00B54B3C" w:rsidRDefault="0008366B" w:rsidP="00087836">
      <w:pPr>
        <w:widowControl w:val="0"/>
        <w:shd w:val="clear" w:color="auto" w:fill="FFFFFF"/>
        <w:spacing w:before="120" w:after="120"/>
        <w:ind w:firstLine="720"/>
        <w:rPr>
          <w:szCs w:val="28"/>
        </w:rPr>
      </w:pPr>
      <w:r w:rsidRPr="00B54B3C">
        <w:rPr>
          <w:szCs w:val="28"/>
        </w:rPr>
        <w:t>b)</w:t>
      </w:r>
      <w:r w:rsidR="00683C1D" w:rsidRPr="00B54B3C">
        <w:rPr>
          <w:szCs w:val="28"/>
        </w:rPr>
        <w:t xml:space="preserve"> Bước 2: Phân phối xử lý.</w:t>
      </w:r>
    </w:p>
    <w:p w14:paraId="16F7C30D" w14:textId="70EC4FEA" w:rsidR="00683C1D" w:rsidRPr="00B54B3C" w:rsidRDefault="003B5D3A" w:rsidP="00087836">
      <w:pPr>
        <w:widowControl w:val="0"/>
        <w:shd w:val="clear" w:color="auto" w:fill="FFFFFF"/>
        <w:spacing w:before="120" w:after="120"/>
        <w:ind w:firstLine="720"/>
        <w:rPr>
          <w:szCs w:val="28"/>
        </w:rPr>
      </w:pPr>
      <w:r w:rsidRPr="00B54B3C">
        <w:rPr>
          <w:szCs w:val="28"/>
        </w:rPr>
        <w:t xml:space="preserve">Nhân sự tiếp nhận </w:t>
      </w:r>
      <w:r w:rsidR="001F38BA" w:rsidRPr="00B54B3C">
        <w:rPr>
          <w:szCs w:val="28"/>
        </w:rPr>
        <w:t xml:space="preserve">thực hiện </w:t>
      </w:r>
      <w:r w:rsidR="001F38BA" w:rsidRPr="00B54B3C">
        <w:rPr>
          <w:rFonts w:eastAsia="MS Mincho"/>
          <w:szCs w:val="28"/>
          <w:shd w:val="clear" w:color="auto" w:fill="FFFFFF"/>
          <w:lang w:eastAsia="ja-JP"/>
        </w:rPr>
        <w:t>phân loại phản ánh, kiến nghị (theo lĩnh vực</w:t>
      </w:r>
      <w:r w:rsidR="00FF4C85" w:rsidRPr="00B54B3C">
        <w:rPr>
          <w:rFonts w:eastAsia="MS Mincho"/>
          <w:szCs w:val="28"/>
          <w:shd w:val="clear" w:color="auto" w:fill="FFFFFF"/>
          <w:lang w:eastAsia="ja-JP"/>
        </w:rPr>
        <w:t xml:space="preserve"> và </w:t>
      </w:r>
      <w:r w:rsidR="001F38BA" w:rsidRPr="00B54B3C">
        <w:rPr>
          <w:rFonts w:eastAsia="MS Mincho"/>
          <w:szCs w:val="28"/>
          <w:shd w:val="clear" w:color="auto" w:fill="FFFFFF"/>
          <w:lang w:eastAsia="ja-JP"/>
        </w:rPr>
        <w:t>cơ quan xử lý),</w:t>
      </w:r>
      <w:r w:rsidR="001F38BA" w:rsidRPr="00B54B3C">
        <w:rPr>
          <w:szCs w:val="28"/>
        </w:rPr>
        <w:t xml:space="preserve"> chuyển </w:t>
      </w:r>
      <w:r w:rsidRPr="00B54B3C">
        <w:rPr>
          <w:szCs w:val="28"/>
        </w:rPr>
        <w:t xml:space="preserve">phân phối cho </w:t>
      </w:r>
      <w:r w:rsidR="001F38BA" w:rsidRPr="00B54B3C">
        <w:rPr>
          <w:szCs w:val="28"/>
        </w:rPr>
        <w:t>cơ quan xử lý</w:t>
      </w:r>
      <w:r w:rsidR="00C45D18" w:rsidRPr="00B54B3C">
        <w:rPr>
          <w:szCs w:val="28"/>
        </w:rPr>
        <w:t xml:space="preserve"> có thẩm quyền</w:t>
      </w:r>
      <w:r w:rsidR="001F38BA" w:rsidRPr="00B54B3C">
        <w:rPr>
          <w:szCs w:val="28"/>
        </w:rPr>
        <w:t>.</w:t>
      </w:r>
    </w:p>
    <w:p w14:paraId="7762D56A" w14:textId="63CE6374" w:rsidR="0008366B" w:rsidRPr="00B54B3C" w:rsidRDefault="0008366B" w:rsidP="00087836">
      <w:pPr>
        <w:pStyle w:val="Default"/>
        <w:spacing w:before="120" w:after="120"/>
        <w:ind w:firstLine="720"/>
        <w:jc w:val="both"/>
        <w:rPr>
          <w:color w:val="auto"/>
          <w:sz w:val="28"/>
          <w:szCs w:val="28"/>
        </w:rPr>
      </w:pPr>
      <w:r w:rsidRPr="00B54B3C">
        <w:rPr>
          <w:color w:val="auto"/>
          <w:sz w:val="28"/>
          <w:szCs w:val="28"/>
        </w:rPr>
        <w:t xml:space="preserve">2. Cơ quan thực hiện: Trung tâm Công nghệ thông tin và </w:t>
      </w:r>
      <w:r w:rsidR="00547540" w:rsidRPr="00B54B3C">
        <w:rPr>
          <w:color w:val="auto"/>
          <w:sz w:val="28"/>
          <w:szCs w:val="28"/>
        </w:rPr>
        <w:t>Dịch vụ hành chính công trực tuyến tỉnh Khánh Hòa</w:t>
      </w:r>
      <w:r w:rsidRPr="00B54B3C">
        <w:rPr>
          <w:color w:val="auto"/>
          <w:sz w:val="28"/>
          <w:szCs w:val="28"/>
        </w:rPr>
        <w:t xml:space="preserve">. </w:t>
      </w:r>
    </w:p>
    <w:p w14:paraId="6D1BD0AE" w14:textId="3C89E6E4" w:rsidR="0008366B" w:rsidRPr="00B54B3C" w:rsidRDefault="0008366B" w:rsidP="00087836">
      <w:pPr>
        <w:widowControl w:val="0"/>
        <w:shd w:val="clear" w:color="auto" w:fill="FFFFFF"/>
        <w:spacing w:before="120" w:after="120"/>
        <w:ind w:firstLine="720"/>
        <w:rPr>
          <w:szCs w:val="28"/>
        </w:rPr>
      </w:pPr>
      <w:r w:rsidRPr="00B54B3C">
        <w:rPr>
          <w:szCs w:val="28"/>
        </w:rPr>
        <w:t>3. Thời gian thực hiện: trong vòng 0</w:t>
      </w:r>
      <w:r w:rsidR="00DF771E" w:rsidRPr="00B54B3C">
        <w:rPr>
          <w:szCs w:val="28"/>
        </w:rPr>
        <w:t>,</w:t>
      </w:r>
      <w:r w:rsidR="00452C30" w:rsidRPr="00B54B3C">
        <w:rPr>
          <w:szCs w:val="28"/>
        </w:rPr>
        <w:t>5</w:t>
      </w:r>
      <w:r w:rsidR="00B772D4" w:rsidRPr="00B54B3C">
        <w:rPr>
          <w:szCs w:val="28"/>
        </w:rPr>
        <w:t xml:space="preserve"> ngày</w:t>
      </w:r>
      <w:r w:rsidRPr="00B54B3C">
        <w:rPr>
          <w:szCs w:val="28"/>
        </w:rPr>
        <w:t xml:space="preserve"> làm việc </w:t>
      </w:r>
      <w:r w:rsidR="00205537" w:rsidRPr="00B54B3C">
        <w:rPr>
          <w:szCs w:val="28"/>
        </w:rPr>
        <w:t>ngay sau khi</w:t>
      </w:r>
      <w:r w:rsidR="00F17E80" w:rsidRPr="00B54B3C">
        <w:rPr>
          <w:szCs w:val="28"/>
        </w:rPr>
        <w:t xml:space="preserve"> tổ chức, cá nhân gửi p</w:t>
      </w:r>
      <w:r w:rsidR="00205537" w:rsidRPr="00B54B3C">
        <w:rPr>
          <w:szCs w:val="28"/>
        </w:rPr>
        <w:t>hản ánh, kiến nghị</w:t>
      </w:r>
      <w:r w:rsidRPr="00B54B3C">
        <w:rPr>
          <w:szCs w:val="28"/>
        </w:rPr>
        <w:t>.</w:t>
      </w:r>
    </w:p>
    <w:p w14:paraId="5DCD0646" w14:textId="3E94E6E5" w:rsidR="0008366B" w:rsidRPr="00B54B3C" w:rsidRDefault="0008366B" w:rsidP="00087836">
      <w:pPr>
        <w:widowControl w:val="0"/>
        <w:shd w:val="clear" w:color="auto" w:fill="FFFFFF"/>
        <w:spacing w:before="120" w:after="120"/>
        <w:ind w:firstLine="720"/>
        <w:rPr>
          <w:szCs w:val="28"/>
        </w:rPr>
      </w:pPr>
      <w:r w:rsidRPr="00B54B3C">
        <w:rPr>
          <w:b/>
          <w:bCs/>
          <w:szCs w:val="28"/>
        </w:rPr>
        <w:t xml:space="preserve">Điều </w:t>
      </w:r>
      <w:r w:rsidR="00F17E80" w:rsidRPr="00B54B3C">
        <w:rPr>
          <w:b/>
          <w:bCs/>
          <w:szCs w:val="28"/>
        </w:rPr>
        <w:t>7</w:t>
      </w:r>
      <w:r w:rsidRPr="00B54B3C">
        <w:rPr>
          <w:b/>
          <w:bCs/>
          <w:szCs w:val="28"/>
        </w:rPr>
        <w:t>. Xử lý phản ánh, kiến nghị</w:t>
      </w:r>
    </w:p>
    <w:p w14:paraId="7FCA5345" w14:textId="64B949AB" w:rsidR="00547540" w:rsidRPr="00B54B3C" w:rsidRDefault="00547540" w:rsidP="00087836">
      <w:pPr>
        <w:widowControl w:val="0"/>
        <w:shd w:val="clear" w:color="auto" w:fill="FFFFFF"/>
        <w:spacing w:before="120" w:after="120"/>
        <w:ind w:firstLine="720"/>
        <w:rPr>
          <w:szCs w:val="28"/>
        </w:rPr>
      </w:pPr>
      <w:r w:rsidRPr="00B54B3C">
        <w:rPr>
          <w:szCs w:val="28"/>
        </w:rPr>
        <w:t>1. Nội dung: Thực hiện xử lý phản ánh</w:t>
      </w:r>
      <w:r w:rsidR="00791E22" w:rsidRPr="00B54B3C">
        <w:rPr>
          <w:szCs w:val="28"/>
        </w:rPr>
        <w:t>, kiến nghị</w:t>
      </w:r>
      <w:r w:rsidRPr="00B54B3C">
        <w:rPr>
          <w:szCs w:val="28"/>
        </w:rPr>
        <w:t xml:space="preserve"> theo các bước sau:</w:t>
      </w:r>
    </w:p>
    <w:p w14:paraId="4ADBEC8B" w14:textId="04FA1F2C" w:rsidR="00547540" w:rsidRPr="00B54B3C" w:rsidRDefault="00547540" w:rsidP="00087836">
      <w:pPr>
        <w:widowControl w:val="0"/>
        <w:shd w:val="clear" w:color="auto" w:fill="FFFFFF"/>
        <w:spacing w:before="120" w:after="120"/>
        <w:ind w:firstLine="720"/>
        <w:rPr>
          <w:szCs w:val="28"/>
        </w:rPr>
      </w:pPr>
      <w:r w:rsidRPr="00B54B3C">
        <w:rPr>
          <w:szCs w:val="28"/>
        </w:rPr>
        <w:t>a) Bước 1: Tiếp nhận xử lý.</w:t>
      </w:r>
    </w:p>
    <w:p w14:paraId="44C40321" w14:textId="2D82E971" w:rsidR="00547540" w:rsidRPr="00B54B3C" w:rsidRDefault="00547540" w:rsidP="00087836">
      <w:pPr>
        <w:pStyle w:val="Default"/>
        <w:spacing w:before="120" w:after="120"/>
        <w:ind w:firstLine="720"/>
        <w:jc w:val="both"/>
        <w:rPr>
          <w:color w:val="auto"/>
          <w:sz w:val="28"/>
          <w:szCs w:val="28"/>
        </w:rPr>
      </w:pPr>
      <w:r w:rsidRPr="00B54B3C">
        <w:rPr>
          <w:color w:val="auto"/>
          <w:sz w:val="28"/>
          <w:szCs w:val="28"/>
        </w:rPr>
        <w:t>- Nhân sự xử lý có trách nhiệm kiểm tra, xác minh thông tin phả</w:t>
      </w:r>
      <w:r w:rsidR="00791E22" w:rsidRPr="00B54B3C">
        <w:rPr>
          <w:color w:val="auto"/>
          <w:sz w:val="28"/>
          <w:szCs w:val="28"/>
        </w:rPr>
        <w:t>n ánh, kiến nghị.</w:t>
      </w:r>
    </w:p>
    <w:p w14:paraId="2EB8D784" w14:textId="20ECC282" w:rsidR="00547540" w:rsidRPr="00B54B3C" w:rsidRDefault="00547540" w:rsidP="00087836">
      <w:pPr>
        <w:pStyle w:val="Default"/>
        <w:spacing w:before="120" w:after="120"/>
        <w:ind w:firstLine="720"/>
        <w:jc w:val="both"/>
        <w:rPr>
          <w:color w:val="auto"/>
          <w:sz w:val="28"/>
          <w:szCs w:val="28"/>
        </w:rPr>
      </w:pPr>
      <w:r w:rsidRPr="00B54B3C">
        <w:rPr>
          <w:color w:val="auto"/>
          <w:sz w:val="28"/>
          <w:szCs w:val="28"/>
        </w:rPr>
        <w:t>- Trong trường hợp đúng thẩm quyề</w:t>
      </w:r>
      <w:r w:rsidR="009F4926" w:rsidRPr="00B54B3C">
        <w:rPr>
          <w:color w:val="auto"/>
          <w:sz w:val="28"/>
          <w:szCs w:val="28"/>
        </w:rPr>
        <w:t>n</w:t>
      </w:r>
      <w:r w:rsidRPr="00B54B3C">
        <w:rPr>
          <w:color w:val="auto"/>
          <w:sz w:val="28"/>
          <w:szCs w:val="28"/>
        </w:rPr>
        <w:t>, nhân sự xử lý thực hiệ</w:t>
      </w:r>
      <w:r w:rsidR="008808EB" w:rsidRPr="00B54B3C">
        <w:rPr>
          <w:color w:val="auto"/>
          <w:sz w:val="28"/>
          <w:szCs w:val="28"/>
        </w:rPr>
        <w:t>n</w:t>
      </w:r>
      <w:r w:rsidRPr="00B54B3C">
        <w:rPr>
          <w:color w:val="auto"/>
          <w:sz w:val="28"/>
          <w:szCs w:val="28"/>
        </w:rPr>
        <w:t xml:space="preserve"> </w:t>
      </w:r>
      <w:r w:rsidR="00B157A3" w:rsidRPr="00B54B3C">
        <w:rPr>
          <w:color w:val="auto"/>
          <w:sz w:val="28"/>
          <w:szCs w:val="28"/>
        </w:rPr>
        <w:t xml:space="preserve">tiếp nhận </w:t>
      </w:r>
      <w:r w:rsidRPr="00B54B3C">
        <w:rPr>
          <w:color w:val="auto"/>
          <w:sz w:val="28"/>
          <w:szCs w:val="28"/>
        </w:rPr>
        <w:t xml:space="preserve">xử lý. </w:t>
      </w:r>
    </w:p>
    <w:p w14:paraId="303F9AAA" w14:textId="7BCC3671" w:rsidR="0051380F" w:rsidRPr="00B54B3C" w:rsidRDefault="00547540" w:rsidP="00087836">
      <w:pPr>
        <w:shd w:val="clear" w:color="auto" w:fill="FFFFFF"/>
        <w:spacing w:before="120" w:after="120"/>
        <w:ind w:firstLine="720"/>
        <w:rPr>
          <w:szCs w:val="28"/>
        </w:rPr>
      </w:pPr>
      <w:r w:rsidRPr="00B54B3C">
        <w:rPr>
          <w:szCs w:val="28"/>
        </w:rPr>
        <w:t xml:space="preserve">- Trong trường hợp xét thấy không đúng thẩm quyền, nhân sự xử lý </w:t>
      </w:r>
      <w:r w:rsidR="008808EB" w:rsidRPr="00B54B3C">
        <w:rPr>
          <w:szCs w:val="28"/>
        </w:rPr>
        <w:t>kích hoạt</w:t>
      </w:r>
      <w:r w:rsidRPr="00B54B3C">
        <w:rPr>
          <w:szCs w:val="28"/>
        </w:rPr>
        <w:t xml:space="preserve"> chức năng </w:t>
      </w:r>
      <w:r w:rsidR="00830181" w:rsidRPr="00B54B3C">
        <w:rPr>
          <w:szCs w:val="28"/>
        </w:rPr>
        <w:t xml:space="preserve">chuyển </w:t>
      </w:r>
      <w:r w:rsidRPr="00B54B3C">
        <w:rPr>
          <w:szCs w:val="28"/>
        </w:rPr>
        <w:t xml:space="preserve">trả lại Trung tâm Công nghệ thông tin và </w:t>
      </w:r>
      <w:r w:rsidR="00DF771E" w:rsidRPr="00B54B3C">
        <w:rPr>
          <w:szCs w:val="28"/>
        </w:rPr>
        <w:t>Dịch vụ hành chính công trực tuyến tỉnh Khánh Hòa</w:t>
      </w:r>
      <w:r w:rsidRPr="00B54B3C">
        <w:rPr>
          <w:szCs w:val="28"/>
        </w:rPr>
        <w:t xml:space="preserve"> để phân phối cho các cơ quan, </w:t>
      </w:r>
      <w:r w:rsidR="008808EB" w:rsidRPr="00B54B3C">
        <w:rPr>
          <w:szCs w:val="28"/>
        </w:rPr>
        <w:t xml:space="preserve">đơn vị, </w:t>
      </w:r>
      <w:r w:rsidR="00DF771E" w:rsidRPr="00B54B3C">
        <w:rPr>
          <w:szCs w:val="28"/>
        </w:rPr>
        <w:t>địa phương</w:t>
      </w:r>
      <w:r w:rsidRPr="00B54B3C">
        <w:rPr>
          <w:szCs w:val="28"/>
        </w:rPr>
        <w:t xml:space="preserve"> khác</w:t>
      </w:r>
      <w:r w:rsidR="004353F2" w:rsidRPr="00B54B3C">
        <w:rPr>
          <w:szCs w:val="28"/>
        </w:rPr>
        <w:t xml:space="preserve"> có thẩm quyền</w:t>
      </w:r>
      <w:r w:rsidR="00DF771E" w:rsidRPr="00B54B3C">
        <w:rPr>
          <w:szCs w:val="28"/>
        </w:rPr>
        <w:t xml:space="preserve"> xử lý</w:t>
      </w:r>
      <w:r w:rsidRPr="00B54B3C">
        <w:rPr>
          <w:szCs w:val="28"/>
        </w:rPr>
        <w:t>.</w:t>
      </w:r>
    </w:p>
    <w:p w14:paraId="021A8470" w14:textId="24CC611E" w:rsidR="00547540" w:rsidRPr="00B54B3C" w:rsidRDefault="00547540" w:rsidP="00087836">
      <w:pPr>
        <w:shd w:val="clear" w:color="auto" w:fill="FFFFFF"/>
        <w:spacing w:before="120" w:after="120"/>
        <w:ind w:firstLine="720"/>
        <w:rPr>
          <w:szCs w:val="28"/>
        </w:rPr>
      </w:pPr>
      <w:r w:rsidRPr="00B54B3C">
        <w:rPr>
          <w:szCs w:val="28"/>
        </w:rPr>
        <w:t>T</w:t>
      </w:r>
      <w:r w:rsidR="004353F2" w:rsidRPr="00B54B3C">
        <w:rPr>
          <w:szCs w:val="28"/>
        </w:rPr>
        <w:t>hời gian kiểm tra, xác minh để thực hiện tiếp nhận xử lý hoặc chuyển trả lại cho Trung tâm Công nghệ thông tin và Dịch vụ hành chính công trực tuyến</w:t>
      </w:r>
      <w:r w:rsidR="00830181" w:rsidRPr="00B54B3C">
        <w:rPr>
          <w:szCs w:val="28"/>
        </w:rPr>
        <w:t xml:space="preserve"> tỉnh Khánh Hòa</w:t>
      </w:r>
      <w:r w:rsidR="004353F2" w:rsidRPr="00B54B3C">
        <w:rPr>
          <w:szCs w:val="28"/>
        </w:rPr>
        <w:t xml:space="preserve"> (trong trường hợp</w:t>
      </w:r>
      <w:r w:rsidR="00B157A3" w:rsidRPr="00B54B3C">
        <w:rPr>
          <w:szCs w:val="28"/>
        </w:rPr>
        <w:t xml:space="preserve"> không đúng thẩm quyền xử lý)</w:t>
      </w:r>
      <w:r w:rsidRPr="00B54B3C">
        <w:rPr>
          <w:szCs w:val="28"/>
        </w:rPr>
        <w:t xml:space="preserve"> trong vòng 0</w:t>
      </w:r>
      <w:r w:rsidR="00830181" w:rsidRPr="00B54B3C">
        <w:rPr>
          <w:szCs w:val="28"/>
        </w:rPr>
        <w:t>1</w:t>
      </w:r>
      <w:r w:rsidRPr="00B54B3C">
        <w:rPr>
          <w:szCs w:val="28"/>
        </w:rPr>
        <w:t xml:space="preserve"> ngày làm việc </w:t>
      </w:r>
      <w:r w:rsidR="00B157A3" w:rsidRPr="00B54B3C">
        <w:rPr>
          <w:szCs w:val="28"/>
        </w:rPr>
        <w:t>kể từ lúc phả</w:t>
      </w:r>
      <w:r w:rsidR="00B7528C" w:rsidRPr="00B54B3C">
        <w:rPr>
          <w:szCs w:val="28"/>
        </w:rPr>
        <w:t>n ánh, kiến nghị được phân phối</w:t>
      </w:r>
      <w:r w:rsidR="00B157A3" w:rsidRPr="00B54B3C">
        <w:rPr>
          <w:szCs w:val="28"/>
        </w:rPr>
        <w:t>.</w:t>
      </w:r>
    </w:p>
    <w:p w14:paraId="491152AD" w14:textId="40360B0D" w:rsidR="00B772D4" w:rsidRPr="00B54B3C" w:rsidRDefault="00B772D4" w:rsidP="00087836">
      <w:pPr>
        <w:shd w:val="clear" w:color="auto" w:fill="FFFFFF"/>
        <w:spacing w:before="120" w:after="120"/>
        <w:ind w:firstLine="720"/>
        <w:rPr>
          <w:szCs w:val="28"/>
        </w:rPr>
      </w:pPr>
      <w:r w:rsidRPr="00B54B3C">
        <w:rPr>
          <w:szCs w:val="28"/>
        </w:rPr>
        <w:t>Đối với các phản ánh, kiến nghị</w:t>
      </w:r>
      <w:r w:rsidRPr="00B54B3C">
        <w:rPr>
          <w:b/>
          <w:szCs w:val="28"/>
        </w:rPr>
        <w:t xml:space="preserve"> </w:t>
      </w:r>
      <w:r w:rsidRPr="00B54B3C">
        <w:rPr>
          <w:szCs w:val="28"/>
        </w:rPr>
        <w:t xml:space="preserve">có địa điểm cần xác minh thuộc địa bàn các huyện, thị xã, thành phố (gọi tắt là tuyến huyện) hoặc liên quan đến nhiều ngành, lĩnh vực khác nhau cần phải tổ chức đoàn đi thực địa không thể thực hiện xác minh trong ngày, </w:t>
      </w:r>
      <w:r w:rsidR="00B157A3" w:rsidRPr="00B54B3C">
        <w:rPr>
          <w:szCs w:val="28"/>
        </w:rPr>
        <w:t>cơ quan</w:t>
      </w:r>
      <w:r w:rsidRPr="00B54B3C">
        <w:rPr>
          <w:szCs w:val="28"/>
        </w:rPr>
        <w:t xml:space="preserve"> chủ trì xử lý quyết định thời gian gia hạn để thực hiện xác minh. Thời gian gia hạn để xác minh không quá </w:t>
      </w:r>
      <w:r w:rsidR="00B157A3" w:rsidRPr="00B54B3C">
        <w:rPr>
          <w:szCs w:val="28"/>
        </w:rPr>
        <w:t>0</w:t>
      </w:r>
      <w:r w:rsidRPr="00B54B3C">
        <w:rPr>
          <w:szCs w:val="28"/>
        </w:rPr>
        <w:t xml:space="preserve">5 ngày làm việc </w:t>
      </w:r>
      <w:r w:rsidR="00B157A3" w:rsidRPr="00B54B3C">
        <w:rPr>
          <w:szCs w:val="28"/>
        </w:rPr>
        <w:t xml:space="preserve">kể </w:t>
      </w:r>
      <w:r w:rsidRPr="00B54B3C">
        <w:rPr>
          <w:szCs w:val="28"/>
        </w:rPr>
        <w:t xml:space="preserve">từ lúc phản ánh, kiến nghị được tổ chức, cá nhân gửi trên hệ thống. </w:t>
      </w:r>
    </w:p>
    <w:p w14:paraId="7A65FA02" w14:textId="372CA54F" w:rsidR="0051380F" w:rsidRPr="00B54B3C" w:rsidRDefault="00547540" w:rsidP="00087836">
      <w:pPr>
        <w:shd w:val="clear" w:color="auto" w:fill="FFFFFF"/>
        <w:spacing w:before="120" w:after="120"/>
        <w:ind w:firstLine="720"/>
        <w:rPr>
          <w:szCs w:val="28"/>
        </w:rPr>
      </w:pPr>
      <w:r w:rsidRPr="00B54B3C">
        <w:rPr>
          <w:szCs w:val="28"/>
        </w:rPr>
        <w:t>b)</w:t>
      </w:r>
      <w:r w:rsidR="0023408F" w:rsidRPr="00B54B3C">
        <w:rPr>
          <w:szCs w:val="28"/>
        </w:rPr>
        <w:t xml:space="preserve"> Bước 2: </w:t>
      </w:r>
      <w:r w:rsidR="00AE7DEF" w:rsidRPr="00B54B3C">
        <w:rPr>
          <w:szCs w:val="28"/>
        </w:rPr>
        <w:t>Xử lý phản ánh, kiến nghị</w:t>
      </w:r>
      <w:r w:rsidR="0051380F" w:rsidRPr="00B54B3C">
        <w:rPr>
          <w:szCs w:val="28"/>
        </w:rPr>
        <w:t>.</w:t>
      </w:r>
    </w:p>
    <w:p w14:paraId="5878D531" w14:textId="49DF620C" w:rsidR="00547540" w:rsidRPr="00B54B3C" w:rsidRDefault="00547540" w:rsidP="00087836">
      <w:pPr>
        <w:pStyle w:val="Default"/>
        <w:spacing w:before="120" w:after="120"/>
        <w:ind w:firstLine="720"/>
        <w:jc w:val="both"/>
        <w:rPr>
          <w:color w:val="auto"/>
          <w:szCs w:val="28"/>
        </w:rPr>
      </w:pPr>
      <w:r w:rsidRPr="00B54B3C">
        <w:rPr>
          <w:color w:val="auto"/>
          <w:sz w:val="28"/>
          <w:szCs w:val="28"/>
        </w:rPr>
        <w:t>Cơ quan xử lý theo quy trình xử lý phản ánh</w:t>
      </w:r>
      <w:r w:rsidR="001343A3" w:rsidRPr="00B54B3C">
        <w:rPr>
          <w:color w:val="auto"/>
          <w:sz w:val="28"/>
          <w:szCs w:val="28"/>
        </w:rPr>
        <w:t>,</w:t>
      </w:r>
      <w:r w:rsidRPr="00B54B3C">
        <w:rPr>
          <w:color w:val="auto"/>
          <w:sz w:val="28"/>
          <w:szCs w:val="28"/>
        </w:rPr>
        <w:t xml:space="preserve"> kiến nghị của đơn vị (nội dung xử lý theo Mẫu thông tin kết quả xử lý tại Phụ lục </w:t>
      </w:r>
      <w:r w:rsidR="00B43D8C" w:rsidRPr="00B54B3C">
        <w:rPr>
          <w:color w:val="auto"/>
          <w:sz w:val="28"/>
          <w:szCs w:val="28"/>
        </w:rPr>
        <w:t>I</w:t>
      </w:r>
      <w:r w:rsidRPr="00B54B3C">
        <w:rPr>
          <w:color w:val="auto"/>
          <w:sz w:val="28"/>
          <w:szCs w:val="28"/>
        </w:rPr>
        <w:t xml:space="preserve"> kèm theo Quy </w:t>
      </w:r>
      <w:r w:rsidR="001343A3" w:rsidRPr="00B54B3C">
        <w:rPr>
          <w:color w:val="auto"/>
          <w:sz w:val="28"/>
          <w:szCs w:val="28"/>
        </w:rPr>
        <w:t>chế</w:t>
      </w:r>
      <w:r w:rsidRPr="00B54B3C">
        <w:rPr>
          <w:color w:val="auto"/>
          <w:sz w:val="28"/>
          <w:szCs w:val="28"/>
        </w:rPr>
        <w:t xml:space="preserve"> này).</w:t>
      </w:r>
    </w:p>
    <w:p w14:paraId="78002A1A" w14:textId="02BBBB06" w:rsidR="00205537" w:rsidRPr="00B54B3C" w:rsidRDefault="00205537" w:rsidP="00087836">
      <w:pPr>
        <w:pStyle w:val="Default"/>
        <w:spacing w:before="120" w:after="120"/>
        <w:ind w:firstLine="720"/>
        <w:jc w:val="both"/>
        <w:rPr>
          <w:color w:val="auto"/>
          <w:sz w:val="28"/>
          <w:szCs w:val="28"/>
        </w:rPr>
      </w:pPr>
      <w:r w:rsidRPr="00B54B3C">
        <w:rPr>
          <w:color w:val="auto"/>
          <w:sz w:val="28"/>
          <w:szCs w:val="28"/>
        </w:rPr>
        <w:t>2. Cơ quan thực hiện: Cơ quan xử lý.</w:t>
      </w:r>
    </w:p>
    <w:p w14:paraId="1A4D636A" w14:textId="1EF06519" w:rsidR="004D31B7" w:rsidRPr="00B54B3C" w:rsidRDefault="004D31B7" w:rsidP="00087836">
      <w:pPr>
        <w:pStyle w:val="Default"/>
        <w:spacing w:before="120" w:after="120"/>
        <w:ind w:firstLine="720"/>
        <w:jc w:val="both"/>
        <w:rPr>
          <w:color w:val="auto"/>
          <w:sz w:val="28"/>
          <w:szCs w:val="28"/>
        </w:rPr>
      </w:pPr>
      <w:r w:rsidRPr="00B54B3C">
        <w:rPr>
          <w:color w:val="auto"/>
          <w:sz w:val="28"/>
          <w:szCs w:val="28"/>
        </w:rPr>
        <w:t>3. Thời gian thực hiện: Theo quy định của từng cơ quan xử lý nhưng tối đa không quá 0</w:t>
      </w:r>
      <w:r w:rsidR="00205537" w:rsidRPr="00B54B3C">
        <w:rPr>
          <w:color w:val="auto"/>
          <w:sz w:val="28"/>
          <w:szCs w:val="28"/>
        </w:rPr>
        <w:t>5</w:t>
      </w:r>
      <w:r w:rsidRPr="00B54B3C">
        <w:rPr>
          <w:color w:val="auto"/>
          <w:sz w:val="28"/>
          <w:szCs w:val="28"/>
        </w:rPr>
        <w:t xml:space="preserve"> ngày làm việc</w:t>
      </w:r>
      <w:r w:rsidR="00FE4FF7" w:rsidRPr="00B54B3C">
        <w:rPr>
          <w:color w:val="auto"/>
          <w:sz w:val="28"/>
          <w:szCs w:val="28"/>
        </w:rPr>
        <w:t xml:space="preserve"> </w:t>
      </w:r>
      <w:r w:rsidR="00205537" w:rsidRPr="00B54B3C">
        <w:rPr>
          <w:color w:val="auto"/>
          <w:sz w:val="28"/>
          <w:szCs w:val="28"/>
        </w:rPr>
        <w:t>ngay sau khi</w:t>
      </w:r>
      <w:r w:rsidR="00B772D4" w:rsidRPr="00B54B3C">
        <w:rPr>
          <w:color w:val="auto"/>
          <w:sz w:val="28"/>
          <w:szCs w:val="28"/>
        </w:rPr>
        <w:t xml:space="preserve"> cơ quan xử lý tiếp nhậ</w:t>
      </w:r>
      <w:r w:rsidR="00205537" w:rsidRPr="00B54B3C">
        <w:rPr>
          <w:color w:val="auto"/>
          <w:sz w:val="28"/>
          <w:szCs w:val="28"/>
        </w:rPr>
        <w:t>n xử lý</w:t>
      </w:r>
      <w:r w:rsidRPr="00B54B3C">
        <w:rPr>
          <w:color w:val="auto"/>
          <w:sz w:val="28"/>
          <w:szCs w:val="28"/>
        </w:rPr>
        <w:t xml:space="preserve">. </w:t>
      </w:r>
    </w:p>
    <w:p w14:paraId="01F4AADB" w14:textId="1B864C57" w:rsidR="00B772D4" w:rsidRPr="00B54B3C" w:rsidRDefault="00B772D4" w:rsidP="00087836">
      <w:pPr>
        <w:pStyle w:val="Default"/>
        <w:spacing w:before="120" w:after="120"/>
        <w:ind w:firstLine="720"/>
        <w:rPr>
          <w:color w:val="auto"/>
          <w:sz w:val="28"/>
          <w:szCs w:val="28"/>
        </w:rPr>
      </w:pPr>
      <w:r w:rsidRPr="00B54B3C">
        <w:rPr>
          <w:b/>
          <w:bCs/>
          <w:color w:val="auto"/>
          <w:sz w:val="28"/>
          <w:szCs w:val="28"/>
        </w:rPr>
        <w:lastRenderedPageBreak/>
        <w:t>Điều 8. Phê duyệt kết quả xử lý phản ánh</w:t>
      </w:r>
      <w:r w:rsidR="00205537" w:rsidRPr="00B54B3C">
        <w:rPr>
          <w:b/>
          <w:bCs/>
          <w:color w:val="auto"/>
          <w:sz w:val="28"/>
          <w:szCs w:val="28"/>
        </w:rPr>
        <w:t>,</w:t>
      </w:r>
      <w:r w:rsidRPr="00B54B3C">
        <w:rPr>
          <w:b/>
          <w:bCs/>
          <w:color w:val="auto"/>
          <w:sz w:val="28"/>
          <w:szCs w:val="28"/>
        </w:rPr>
        <w:t xml:space="preserve"> </w:t>
      </w:r>
      <w:r w:rsidR="00BC2C73" w:rsidRPr="00B54B3C">
        <w:rPr>
          <w:b/>
          <w:bCs/>
          <w:color w:val="auto"/>
          <w:sz w:val="28"/>
          <w:szCs w:val="28"/>
        </w:rPr>
        <w:t>kiến nghị</w:t>
      </w:r>
      <w:r w:rsidRPr="00B54B3C">
        <w:rPr>
          <w:b/>
          <w:bCs/>
          <w:color w:val="auto"/>
          <w:sz w:val="28"/>
          <w:szCs w:val="28"/>
        </w:rPr>
        <w:t xml:space="preserve"> </w:t>
      </w:r>
    </w:p>
    <w:p w14:paraId="3B530891" w14:textId="4FB68C85" w:rsidR="00B772D4" w:rsidRPr="00B54B3C" w:rsidRDefault="00B772D4" w:rsidP="00087836">
      <w:pPr>
        <w:pStyle w:val="Default"/>
        <w:spacing w:before="120" w:after="120"/>
        <w:ind w:firstLine="720"/>
        <w:jc w:val="both"/>
        <w:rPr>
          <w:color w:val="auto"/>
          <w:sz w:val="28"/>
          <w:szCs w:val="28"/>
        </w:rPr>
      </w:pPr>
      <w:r w:rsidRPr="00B54B3C">
        <w:rPr>
          <w:color w:val="auto"/>
          <w:sz w:val="28"/>
          <w:szCs w:val="28"/>
        </w:rPr>
        <w:t>1. Nội dung: Trên cơ sở kết quả xử lý được chuyển đến từ nhân sự xử lý, lãnh đạo có thẩm quyền tiến hành phê duyệt</w:t>
      </w:r>
      <w:r w:rsidR="00B7528C" w:rsidRPr="00B54B3C">
        <w:rPr>
          <w:color w:val="auto"/>
          <w:sz w:val="28"/>
          <w:szCs w:val="28"/>
        </w:rPr>
        <w:t xml:space="preserve"> như sau</w:t>
      </w:r>
      <w:r w:rsidRPr="00B54B3C">
        <w:rPr>
          <w:color w:val="auto"/>
          <w:sz w:val="28"/>
          <w:szCs w:val="28"/>
        </w:rPr>
        <w:t xml:space="preserve">: </w:t>
      </w:r>
    </w:p>
    <w:p w14:paraId="7B7C7EAF" w14:textId="77777777" w:rsidR="00B772D4" w:rsidRPr="00B54B3C" w:rsidRDefault="00B772D4" w:rsidP="00087836">
      <w:pPr>
        <w:pStyle w:val="Default"/>
        <w:spacing w:before="120" w:after="120"/>
        <w:ind w:firstLine="720"/>
        <w:jc w:val="both"/>
        <w:rPr>
          <w:color w:val="auto"/>
          <w:sz w:val="28"/>
          <w:szCs w:val="28"/>
        </w:rPr>
      </w:pPr>
      <w:r w:rsidRPr="00B54B3C">
        <w:rPr>
          <w:color w:val="auto"/>
          <w:sz w:val="28"/>
          <w:szCs w:val="28"/>
        </w:rPr>
        <w:t xml:space="preserve">a) Trong trường hợp nội dung xử lý chưa đảm bảo, lãnh đạo phụ trách kích hoạt chức năng trả lại nhân sự xử lý để tiến hành lại theo yêu cầu. Trong trường hợp này, lãnh đạo phụ trách có thể áp dụng hình thức sửa đổi nội dung xử lý để phê duyệt mà không cần trả lại nhân sự xử lý. </w:t>
      </w:r>
    </w:p>
    <w:p w14:paraId="721501DF" w14:textId="7608A2D1" w:rsidR="00B772D4" w:rsidRPr="00B54B3C" w:rsidRDefault="00B772D4" w:rsidP="00087836">
      <w:pPr>
        <w:pStyle w:val="Default"/>
        <w:spacing w:before="120" w:after="120"/>
        <w:ind w:firstLine="720"/>
        <w:jc w:val="both"/>
        <w:rPr>
          <w:color w:val="auto"/>
          <w:sz w:val="28"/>
          <w:szCs w:val="28"/>
        </w:rPr>
      </w:pPr>
      <w:r w:rsidRPr="00B54B3C">
        <w:rPr>
          <w:color w:val="auto"/>
          <w:sz w:val="28"/>
          <w:szCs w:val="28"/>
        </w:rPr>
        <w:t>b) Trong trường hợp nội dung xử lý đảm bảo yêu cầu, lãnh đạo phụ trách thực hiện kích hoạt chức năng phê duyệt để hoàn thành công tác xử lý phả</w:t>
      </w:r>
      <w:r w:rsidR="00860530" w:rsidRPr="00B54B3C">
        <w:rPr>
          <w:color w:val="auto"/>
          <w:sz w:val="28"/>
          <w:szCs w:val="28"/>
        </w:rPr>
        <w:t>n ánh, kiến nghị</w:t>
      </w:r>
      <w:r w:rsidRPr="00B54B3C">
        <w:rPr>
          <w:color w:val="auto"/>
          <w:sz w:val="28"/>
          <w:szCs w:val="28"/>
        </w:rPr>
        <w:t xml:space="preserve"> của đơn vị</w:t>
      </w:r>
      <w:r w:rsidR="00860530" w:rsidRPr="00B54B3C">
        <w:rPr>
          <w:color w:val="auto"/>
          <w:sz w:val="28"/>
          <w:szCs w:val="28"/>
        </w:rPr>
        <w:t>.</w:t>
      </w:r>
    </w:p>
    <w:p w14:paraId="2AF5C36C" w14:textId="64F6C25D" w:rsidR="00B772D4" w:rsidRPr="00B54B3C" w:rsidRDefault="00B772D4" w:rsidP="00087836">
      <w:pPr>
        <w:pStyle w:val="Default"/>
        <w:spacing w:before="120" w:after="120"/>
        <w:ind w:firstLine="720"/>
        <w:rPr>
          <w:color w:val="auto"/>
          <w:sz w:val="28"/>
          <w:szCs w:val="28"/>
        </w:rPr>
      </w:pPr>
      <w:r w:rsidRPr="00B54B3C">
        <w:rPr>
          <w:color w:val="auto"/>
          <w:sz w:val="28"/>
          <w:szCs w:val="28"/>
        </w:rPr>
        <w:t xml:space="preserve">2. Cơ quan thực hiện: Cơ quan xử lý. </w:t>
      </w:r>
    </w:p>
    <w:p w14:paraId="51272B43" w14:textId="4C992D9B" w:rsidR="0051380F" w:rsidRPr="00B54B3C" w:rsidRDefault="00B772D4" w:rsidP="00087836">
      <w:pPr>
        <w:shd w:val="clear" w:color="auto" w:fill="FFFFFF"/>
        <w:spacing w:before="120" w:after="120"/>
        <w:ind w:firstLine="720"/>
        <w:rPr>
          <w:szCs w:val="28"/>
        </w:rPr>
      </w:pPr>
      <w:r w:rsidRPr="00B54B3C">
        <w:rPr>
          <w:szCs w:val="28"/>
        </w:rPr>
        <w:t>3. Thời gian thực hiện: Trong vòng 0</w:t>
      </w:r>
      <w:r w:rsidR="00860530" w:rsidRPr="00B54B3C">
        <w:rPr>
          <w:szCs w:val="28"/>
        </w:rPr>
        <w:t>,</w:t>
      </w:r>
      <w:r w:rsidR="00C5221F" w:rsidRPr="00B54B3C">
        <w:rPr>
          <w:szCs w:val="28"/>
        </w:rPr>
        <w:t>25</w:t>
      </w:r>
      <w:r w:rsidRPr="00B54B3C">
        <w:rPr>
          <w:szCs w:val="28"/>
        </w:rPr>
        <w:t xml:space="preserve"> ngày làm việc ngay sau khi có kết quả xử lý phản ánh</w:t>
      </w:r>
      <w:r w:rsidR="00AE7DEF" w:rsidRPr="00B54B3C">
        <w:rPr>
          <w:szCs w:val="28"/>
        </w:rPr>
        <w:t>, kiến nghị</w:t>
      </w:r>
      <w:r w:rsidRPr="00B54B3C">
        <w:rPr>
          <w:szCs w:val="28"/>
        </w:rPr>
        <w:t>.</w:t>
      </w:r>
    </w:p>
    <w:p w14:paraId="3ABF9E66" w14:textId="6D42AC79" w:rsidR="00C23B46" w:rsidRPr="00B54B3C" w:rsidRDefault="00C23B46" w:rsidP="00087836">
      <w:pPr>
        <w:pStyle w:val="Default"/>
        <w:spacing w:before="120" w:after="120"/>
        <w:ind w:firstLine="720"/>
        <w:rPr>
          <w:color w:val="auto"/>
          <w:sz w:val="28"/>
          <w:szCs w:val="28"/>
        </w:rPr>
      </w:pPr>
      <w:r w:rsidRPr="00B54B3C">
        <w:rPr>
          <w:b/>
          <w:bCs/>
          <w:color w:val="auto"/>
          <w:sz w:val="28"/>
          <w:szCs w:val="28"/>
        </w:rPr>
        <w:t>Điều 9. Biên tập và công khai kết quả xử lý phản ánh</w:t>
      </w:r>
      <w:r w:rsidR="007F4478" w:rsidRPr="00B54B3C">
        <w:rPr>
          <w:b/>
          <w:bCs/>
          <w:color w:val="auto"/>
          <w:sz w:val="28"/>
          <w:szCs w:val="28"/>
        </w:rPr>
        <w:t>, kiến nghị</w:t>
      </w:r>
      <w:r w:rsidRPr="00B54B3C">
        <w:rPr>
          <w:b/>
          <w:bCs/>
          <w:color w:val="auto"/>
          <w:sz w:val="28"/>
          <w:szCs w:val="28"/>
        </w:rPr>
        <w:t xml:space="preserve"> </w:t>
      </w:r>
    </w:p>
    <w:p w14:paraId="642C7051" w14:textId="5BDB3820" w:rsidR="00C23B46" w:rsidRPr="00B54B3C" w:rsidRDefault="00C23B46" w:rsidP="00087836">
      <w:pPr>
        <w:pStyle w:val="Default"/>
        <w:spacing w:before="120" w:after="120"/>
        <w:ind w:firstLine="720"/>
        <w:jc w:val="both"/>
        <w:rPr>
          <w:color w:val="auto"/>
          <w:sz w:val="28"/>
          <w:szCs w:val="28"/>
        </w:rPr>
      </w:pPr>
      <w:r w:rsidRPr="00B54B3C">
        <w:rPr>
          <w:color w:val="auto"/>
          <w:sz w:val="28"/>
          <w:szCs w:val="28"/>
        </w:rPr>
        <w:t>1. Nội dung: Việc trả lời và công khai kết quả xử lý phản ánh</w:t>
      </w:r>
      <w:r w:rsidR="00860530" w:rsidRPr="00B54B3C">
        <w:rPr>
          <w:color w:val="auto"/>
          <w:sz w:val="28"/>
          <w:szCs w:val="28"/>
        </w:rPr>
        <w:t>,</w:t>
      </w:r>
      <w:r w:rsidRPr="00B54B3C">
        <w:rPr>
          <w:color w:val="auto"/>
          <w:sz w:val="28"/>
          <w:szCs w:val="28"/>
        </w:rPr>
        <w:t xml:space="preserve"> </w:t>
      </w:r>
      <w:r w:rsidR="00AE7DEF" w:rsidRPr="00B54B3C">
        <w:rPr>
          <w:color w:val="auto"/>
          <w:sz w:val="28"/>
          <w:szCs w:val="28"/>
        </w:rPr>
        <w:t>kiến nghị</w:t>
      </w:r>
      <w:r w:rsidRPr="00B54B3C">
        <w:rPr>
          <w:color w:val="auto"/>
          <w:sz w:val="28"/>
          <w:szCs w:val="28"/>
        </w:rPr>
        <w:t xml:space="preserve"> được thực hiện như sau: </w:t>
      </w:r>
    </w:p>
    <w:p w14:paraId="17DDB549" w14:textId="25D155D0" w:rsidR="00C23B46" w:rsidRPr="00B54B3C" w:rsidRDefault="00C23B46" w:rsidP="00087836">
      <w:pPr>
        <w:pStyle w:val="Default"/>
        <w:spacing w:before="120" w:after="120"/>
        <w:ind w:firstLine="720"/>
        <w:jc w:val="both"/>
        <w:rPr>
          <w:color w:val="auto"/>
          <w:sz w:val="28"/>
          <w:szCs w:val="28"/>
        </w:rPr>
      </w:pPr>
      <w:r w:rsidRPr="00B54B3C">
        <w:rPr>
          <w:color w:val="auto"/>
          <w:sz w:val="28"/>
          <w:szCs w:val="28"/>
        </w:rPr>
        <w:t xml:space="preserve">a) Kết quả xử lý phản ánh </w:t>
      </w:r>
      <w:r w:rsidR="00AE7DEF" w:rsidRPr="00B54B3C">
        <w:rPr>
          <w:color w:val="auto"/>
          <w:sz w:val="28"/>
          <w:szCs w:val="28"/>
        </w:rPr>
        <w:t>kiến</w:t>
      </w:r>
      <w:r w:rsidR="00860530" w:rsidRPr="00B54B3C">
        <w:rPr>
          <w:color w:val="auto"/>
          <w:sz w:val="28"/>
          <w:szCs w:val="28"/>
        </w:rPr>
        <w:t>,</w:t>
      </w:r>
      <w:r w:rsidR="00AE7DEF" w:rsidRPr="00B54B3C">
        <w:rPr>
          <w:color w:val="auto"/>
          <w:sz w:val="28"/>
          <w:szCs w:val="28"/>
        </w:rPr>
        <w:t xml:space="preserve"> nghị</w:t>
      </w:r>
      <w:r w:rsidRPr="00B54B3C">
        <w:rPr>
          <w:color w:val="auto"/>
          <w:sz w:val="28"/>
          <w:szCs w:val="28"/>
        </w:rPr>
        <w:t xml:space="preserve"> được kiểm tra trước khi công khai cho tổ chức</w:t>
      </w:r>
      <w:r w:rsidR="00860530" w:rsidRPr="00B54B3C">
        <w:rPr>
          <w:color w:val="auto"/>
          <w:sz w:val="28"/>
          <w:szCs w:val="28"/>
        </w:rPr>
        <w:t>, cá nhân</w:t>
      </w:r>
      <w:r w:rsidRPr="00B54B3C">
        <w:rPr>
          <w:color w:val="auto"/>
          <w:sz w:val="28"/>
          <w:szCs w:val="28"/>
        </w:rPr>
        <w:t xml:space="preserve"> </w:t>
      </w:r>
      <w:r w:rsidR="00B7528C" w:rsidRPr="00B54B3C">
        <w:rPr>
          <w:color w:val="auto"/>
          <w:sz w:val="28"/>
          <w:szCs w:val="28"/>
        </w:rPr>
        <w:t xml:space="preserve">có </w:t>
      </w:r>
      <w:r w:rsidRPr="00B54B3C">
        <w:rPr>
          <w:color w:val="auto"/>
          <w:sz w:val="28"/>
          <w:szCs w:val="28"/>
        </w:rPr>
        <w:t>phản ánh</w:t>
      </w:r>
      <w:r w:rsidR="007F4478" w:rsidRPr="00B54B3C">
        <w:rPr>
          <w:color w:val="auto"/>
          <w:sz w:val="28"/>
          <w:szCs w:val="28"/>
        </w:rPr>
        <w:t>, kiến nghị</w:t>
      </w:r>
      <w:r w:rsidRPr="00B54B3C">
        <w:rPr>
          <w:color w:val="auto"/>
          <w:sz w:val="28"/>
          <w:szCs w:val="28"/>
        </w:rPr>
        <w:t xml:space="preserve"> </w:t>
      </w:r>
      <w:r w:rsidR="00C5221F" w:rsidRPr="00B54B3C">
        <w:rPr>
          <w:color w:val="auto"/>
          <w:sz w:val="28"/>
          <w:szCs w:val="28"/>
        </w:rPr>
        <w:t xml:space="preserve">trên Hệ thống phản ánh, kiến nghị tỉnh Khánh Hòa và </w:t>
      </w:r>
      <w:r w:rsidRPr="00B54B3C">
        <w:rPr>
          <w:color w:val="auto"/>
          <w:sz w:val="28"/>
          <w:szCs w:val="28"/>
        </w:rPr>
        <w:t xml:space="preserve">các kênh </w:t>
      </w:r>
      <w:r w:rsidR="00C5221F" w:rsidRPr="00B54B3C">
        <w:rPr>
          <w:color w:val="auto"/>
          <w:sz w:val="28"/>
          <w:szCs w:val="28"/>
        </w:rPr>
        <w:t xml:space="preserve">đã </w:t>
      </w:r>
      <w:r w:rsidRPr="00B54B3C">
        <w:rPr>
          <w:color w:val="auto"/>
          <w:sz w:val="28"/>
          <w:szCs w:val="28"/>
        </w:rPr>
        <w:t xml:space="preserve">tiếp nhận được quy định tại Điều 4 theo Mẫu thông tin kết quả xử lý Phụ lục </w:t>
      </w:r>
      <w:r w:rsidR="00B43D8C" w:rsidRPr="00B54B3C">
        <w:rPr>
          <w:color w:val="auto"/>
          <w:sz w:val="28"/>
          <w:szCs w:val="28"/>
        </w:rPr>
        <w:t>I</w:t>
      </w:r>
      <w:r w:rsidRPr="00B54B3C">
        <w:rPr>
          <w:color w:val="auto"/>
          <w:sz w:val="28"/>
          <w:szCs w:val="28"/>
        </w:rPr>
        <w:t xml:space="preserve"> Kèm theo Quy </w:t>
      </w:r>
      <w:r w:rsidR="00860530" w:rsidRPr="00B54B3C">
        <w:rPr>
          <w:color w:val="auto"/>
          <w:sz w:val="28"/>
          <w:szCs w:val="28"/>
        </w:rPr>
        <w:t>chế</w:t>
      </w:r>
      <w:r w:rsidR="00B7528C" w:rsidRPr="00B54B3C">
        <w:rPr>
          <w:color w:val="auto"/>
          <w:sz w:val="28"/>
          <w:szCs w:val="28"/>
        </w:rPr>
        <w:t xml:space="preserve"> này</w:t>
      </w:r>
      <w:r w:rsidRPr="00B54B3C">
        <w:rPr>
          <w:color w:val="auto"/>
          <w:sz w:val="28"/>
          <w:szCs w:val="28"/>
        </w:rPr>
        <w:t xml:space="preserve">. </w:t>
      </w:r>
    </w:p>
    <w:p w14:paraId="2F806D8A" w14:textId="57DD6134" w:rsidR="00C23B46" w:rsidRPr="00B54B3C" w:rsidRDefault="00C23B46" w:rsidP="00087836">
      <w:pPr>
        <w:pStyle w:val="Default"/>
        <w:spacing w:before="120" w:after="120"/>
        <w:ind w:firstLine="720"/>
        <w:jc w:val="both"/>
        <w:rPr>
          <w:color w:val="auto"/>
          <w:sz w:val="28"/>
          <w:szCs w:val="28"/>
        </w:rPr>
      </w:pPr>
      <w:r w:rsidRPr="00B54B3C">
        <w:rPr>
          <w:color w:val="auto"/>
          <w:sz w:val="28"/>
          <w:szCs w:val="28"/>
        </w:rPr>
        <w:t>b) Trường hợp cá nhân, tổ chức có yêu cầu được giữ bí mật, kết quả xử lý phản ánh</w:t>
      </w:r>
      <w:r w:rsidR="00FF4C85" w:rsidRPr="00B54B3C">
        <w:rPr>
          <w:color w:val="auto"/>
          <w:sz w:val="28"/>
          <w:szCs w:val="28"/>
        </w:rPr>
        <w:t>, kiến nghị</w:t>
      </w:r>
      <w:r w:rsidRPr="00B54B3C">
        <w:rPr>
          <w:color w:val="auto"/>
          <w:sz w:val="28"/>
          <w:szCs w:val="28"/>
        </w:rPr>
        <w:t xml:space="preserve"> sẽ được gửi đến từng cá nhân, tổ chức tương ứng và không được công khai. </w:t>
      </w:r>
    </w:p>
    <w:p w14:paraId="6CF70D90" w14:textId="44D4172B" w:rsidR="00C23B46" w:rsidRPr="00B54B3C" w:rsidRDefault="00C23B46" w:rsidP="00087836">
      <w:pPr>
        <w:pStyle w:val="Default"/>
        <w:spacing w:before="120" w:after="120"/>
        <w:ind w:firstLine="720"/>
        <w:jc w:val="both"/>
        <w:rPr>
          <w:color w:val="auto"/>
          <w:sz w:val="28"/>
          <w:szCs w:val="28"/>
        </w:rPr>
      </w:pPr>
      <w:r w:rsidRPr="00B54B3C">
        <w:rPr>
          <w:color w:val="auto"/>
          <w:sz w:val="28"/>
          <w:szCs w:val="28"/>
        </w:rPr>
        <w:t>c) Trường hợp các phản ánh</w:t>
      </w:r>
      <w:r w:rsidR="00FF4C85" w:rsidRPr="00B54B3C">
        <w:rPr>
          <w:color w:val="auto"/>
          <w:sz w:val="28"/>
          <w:szCs w:val="28"/>
        </w:rPr>
        <w:t>, kiến nghị</w:t>
      </w:r>
      <w:r w:rsidRPr="00B54B3C">
        <w:rPr>
          <w:color w:val="auto"/>
          <w:sz w:val="28"/>
          <w:szCs w:val="28"/>
        </w:rPr>
        <w:t xml:space="preserve"> có nội dung liên quan đến bảo vệ bí mật nhà nước hoặc trong quá trình xử lý có các thông tin thuộc bảo vệ bí mật nhà nước thì việc trả lời kết quả xử lý phản ánh</w:t>
      </w:r>
      <w:r w:rsidR="00860530" w:rsidRPr="00B54B3C">
        <w:rPr>
          <w:color w:val="auto"/>
          <w:sz w:val="28"/>
          <w:szCs w:val="28"/>
        </w:rPr>
        <w:t>, kiến nghị</w:t>
      </w:r>
      <w:r w:rsidRPr="00B54B3C">
        <w:rPr>
          <w:color w:val="auto"/>
          <w:sz w:val="28"/>
          <w:szCs w:val="28"/>
        </w:rPr>
        <w:t xml:space="preserve"> phải tuân thủ theo quy định pháp luật hiện hành về bảo vệ bí mật nhà nước (không công khai kết quả) hoặc những nội dung khác do Ủy ban nhân dân tỉnh quy định. </w:t>
      </w:r>
    </w:p>
    <w:p w14:paraId="213105F4" w14:textId="1904BC21" w:rsidR="00BC2C73" w:rsidRPr="00B54B3C" w:rsidRDefault="00C23B46" w:rsidP="00087836">
      <w:pPr>
        <w:pStyle w:val="Default"/>
        <w:spacing w:before="120" w:after="120"/>
        <w:ind w:firstLine="720"/>
        <w:rPr>
          <w:color w:val="auto"/>
          <w:sz w:val="28"/>
          <w:szCs w:val="28"/>
        </w:rPr>
      </w:pPr>
      <w:r w:rsidRPr="00B54B3C">
        <w:rPr>
          <w:color w:val="auto"/>
          <w:sz w:val="28"/>
          <w:szCs w:val="28"/>
        </w:rPr>
        <w:t xml:space="preserve">2. Cơ quan thực hiện: </w:t>
      </w:r>
      <w:r w:rsidR="00BC2C73" w:rsidRPr="00B54B3C">
        <w:rPr>
          <w:color w:val="auto"/>
          <w:sz w:val="28"/>
          <w:szCs w:val="28"/>
        </w:rPr>
        <w:t xml:space="preserve">Cơ quan xử lý. </w:t>
      </w:r>
    </w:p>
    <w:p w14:paraId="2A93CFE1" w14:textId="7BED5B79" w:rsidR="00C23B46" w:rsidRPr="00B54B3C" w:rsidRDefault="00C23B46" w:rsidP="00087836">
      <w:pPr>
        <w:shd w:val="clear" w:color="auto" w:fill="FFFFFF"/>
        <w:spacing w:before="120" w:after="120"/>
        <w:ind w:firstLine="720"/>
        <w:rPr>
          <w:szCs w:val="28"/>
        </w:rPr>
      </w:pPr>
      <w:r w:rsidRPr="00B54B3C">
        <w:rPr>
          <w:szCs w:val="28"/>
        </w:rPr>
        <w:t>3. Thời gian thực hiện: Trong vòng 0</w:t>
      </w:r>
      <w:r w:rsidR="00860530" w:rsidRPr="00B54B3C">
        <w:rPr>
          <w:szCs w:val="28"/>
        </w:rPr>
        <w:t>,25 ngày</w:t>
      </w:r>
      <w:r w:rsidRPr="00B54B3C">
        <w:rPr>
          <w:szCs w:val="28"/>
        </w:rPr>
        <w:t xml:space="preserve"> làm việc ngay</w:t>
      </w:r>
      <w:r w:rsidR="00BC2C73" w:rsidRPr="00B54B3C">
        <w:rPr>
          <w:szCs w:val="28"/>
        </w:rPr>
        <w:t xml:space="preserve"> sau khi kết quả xử lý phản ánh, kiến nghị</w:t>
      </w:r>
      <w:r w:rsidRPr="00B54B3C">
        <w:rPr>
          <w:szCs w:val="28"/>
        </w:rPr>
        <w:t xml:space="preserve"> được phê duyệt.</w:t>
      </w:r>
    </w:p>
    <w:p w14:paraId="40F6FF88" w14:textId="3B3F5584" w:rsidR="00AB0DA8" w:rsidRPr="00B54B3C" w:rsidRDefault="00AB0DA8" w:rsidP="00087836">
      <w:pPr>
        <w:widowControl w:val="0"/>
        <w:tabs>
          <w:tab w:val="left" w:pos="5265"/>
        </w:tabs>
        <w:spacing w:before="120" w:after="120"/>
        <w:ind w:firstLine="720"/>
        <w:rPr>
          <w:b/>
          <w:bCs/>
          <w:szCs w:val="28"/>
        </w:rPr>
      </w:pPr>
      <w:r w:rsidRPr="00B54B3C">
        <w:rPr>
          <w:b/>
          <w:bCs/>
          <w:szCs w:val="28"/>
        </w:rPr>
        <w:t>Điều 10. Quy trình xử lý phản ánh</w:t>
      </w:r>
      <w:r w:rsidR="00205537" w:rsidRPr="00B54B3C">
        <w:rPr>
          <w:b/>
          <w:bCs/>
          <w:szCs w:val="28"/>
        </w:rPr>
        <w:t>, kiến nghị</w:t>
      </w:r>
      <w:r w:rsidRPr="00B54B3C">
        <w:rPr>
          <w:b/>
          <w:bCs/>
          <w:szCs w:val="28"/>
        </w:rPr>
        <w:t xml:space="preserve"> tức thời</w:t>
      </w:r>
      <w:r w:rsidRPr="00B54B3C">
        <w:rPr>
          <w:b/>
          <w:bCs/>
          <w:szCs w:val="28"/>
        </w:rPr>
        <w:tab/>
      </w:r>
    </w:p>
    <w:p w14:paraId="5EB5E19E" w14:textId="46EF34F8" w:rsidR="00AB0DA8" w:rsidRPr="00B54B3C" w:rsidRDefault="00AB0DA8" w:rsidP="00087836">
      <w:pPr>
        <w:widowControl w:val="0"/>
        <w:spacing w:before="120" w:after="120"/>
        <w:ind w:firstLine="720"/>
        <w:rPr>
          <w:szCs w:val="28"/>
        </w:rPr>
      </w:pPr>
      <w:r w:rsidRPr="00B54B3C">
        <w:rPr>
          <w:szCs w:val="28"/>
        </w:rPr>
        <w:t>Đối với các phản ánh</w:t>
      </w:r>
      <w:r w:rsidR="00205537" w:rsidRPr="00B54B3C">
        <w:rPr>
          <w:szCs w:val="28"/>
        </w:rPr>
        <w:t>, kiến nghị</w:t>
      </w:r>
      <w:r w:rsidRPr="00B54B3C">
        <w:rPr>
          <w:szCs w:val="28"/>
        </w:rPr>
        <w:t xml:space="preserve"> thuộc trường hợp phải xử lý tức thời như: hỏa hoạn; tại nạn; trộm cướp; gây mất an toàn, an ninh, trật tự địa bàn</w:t>
      </w:r>
      <w:r w:rsidR="00C5221F" w:rsidRPr="00B54B3C">
        <w:rPr>
          <w:szCs w:val="28"/>
        </w:rPr>
        <w:t>; sự cố hạ tầng đô thị</w:t>
      </w:r>
      <w:r w:rsidRPr="00B54B3C">
        <w:rPr>
          <w:szCs w:val="28"/>
        </w:rPr>
        <w:t>. Áp dụng ngay quy trình xử lý tức thời như sau:</w:t>
      </w:r>
    </w:p>
    <w:p w14:paraId="029D42BE" w14:textId="014961B2" w:rsidR="00AB0DA8" w:rsidRPr="00B54B3C" w:rsidRDefault="00AB0DA8" w:rsidP="00087836">
      <w:pPr>
        <w:widowControl w:val="0"/>
        <w:spacing w:before="120" w:after="120"/>
        <w:ind w:firstLine="720"/>
        <w:rPr>
          <w:szCs w:val="28"/>
        </w:rPr>
      </w:pPr>
      <w:r w:rsidRPr="00B54B3C">
        <w:rPr>
          <w:szCs w:val="28"/>
        </w:rPr>
        <w:t>1. Bước 1: Trung tâm Công nghệ thông tin và Dịch vụ hành chính công trực tuyến tỉnh Khánh Hòa khi tiếp nhận phản ánh</w:t>
      </w:r>
      <w:r w:rsidR="00205537" w:rsidRPr="00B54B3C">
        <w:rPr>
          <w:szCs w:val="28"/>
        </w:rPr>
        <w:t>, kiến nghị</w:t>
      </w:r>
      <w:r w:rsidRPr="00B54B3C">
        <w:rPr>
          <w:szCs w:val="28"/>
        </w:rPr>
        <w:t xml:space="preserve"> phải xử lý ngay, chậm nhất trong vòng 0</w:t>
      </w:r>
      <w:r w:rsidR="000E66CE" w:rsidRPr="00B54B3C">
        <w:rPr>
          <w:szCs w:val="28"/>
        </w:rPr>
        <w:t>1</w:t>
      </w:r>
      <w:r w:rsidRPr="00B54B3C">
        <w:rPr>
          <w:szCs w:val="28"/>
        </w:rPr>
        <w:t xml:space="preserve"> giờ theo điểm a khoản 1, Điều 6 của Quy chế này. </w:t>
      </w:r>
    </w:p>
    <w:p w14:paraId="7BB2E3F4" w14:textId="216B641B" w:rsidR="00AB0DA8" w:rsidRPr="00B54B3C" w:rsidRDefault="00AB0DA8" w:rsidP="00087836">
      <w:pPr>
        <w:widowControl w:val="0"/>
        <w:spacing w:before="120" w:after="120"/>
        <w:ind w:firstLine="720"/>
        <w:rPr>
          <w:szCs w:val="28"/>
        </w:rPr>
      </w:pPr>
      <w:r w:rsidRPr="00B54B3C">
        <w:rPr>
          <w:szCs w:val="28"/>
        </w:rPr>
        <w:t xml:space="preserve">2. Bước 2: Trung tâm Công nghệ thông tin và Dịch vụ hành chính công </w:t>
      </w:r>
      <w:r w:rsidRPr="00B54B3C">
        <w:rPr>
          <w:szCs w:val="28"/>
        </w:rPr>
        <w:lastRenderedPageBreak/>
        <w:t xml:space="preserve">trực tuyến tỉnh Khánh Hòa kích hoạt </w:t>
      </w:r>
      <w:r w:rsidR="00205537" w:rsidRPr="00B54B3C">
        <w:rPr>
          <w:szCs w:val="28"/>
        </w:rPr>
        <w:t xml:space="preserve">chức năng </w:t>
      </w:r>
      <w:r w:rsidRPr="00B54B3C">
        <w:rPr>
          <w:szCs w:val="28"/>
        </w:rPr>
        <w:t xml:space="preserve">phân phối tức thời đến </w:t>
      </w:r>
      <w:r w:rsidR="00205537" w:rsidRPr="00B54B3C">
        <w:rPr>
          <w:szCs w:val="28"/>
        </w:rPr>
        <w:t xml:space="preserve">cơ quan xử lý có thẩm quyền </w:t>
      </w:r>
      <w:r w:rsidR="000E66CE" w:rsidRPr="00B54B3C">
        <w:rPr>
          <w:szCs w:val="28"/>
        </w:rPr>
        <w:t>(đồng thời</w:t>
      </w:r>
      <w:r w:rsidRPr="00B54B3C">
        <w:rPr>
          <w:szCs w:val="28"/>
        </w:rPr>
        <w:t xml:space="preserve"> </w:t>
      </w:r>
      <w:r w:rsidR="000E66CE" w:rsidRPr="00B54B3C">
        <w:rPr>
          <w:szCs w:val="28"/>
        </w:rPr>
        <w:t>áp dụng</w:t>
      </w:r>
      <w:r w:rsidRPr="00B54B3C">
        <w:rPr>
          <w:szCs w:val="28"/>
        </w:rPr>
        <w:t xml:space="preserve"> hình thức </w:t>
      </w:r>
      <w:r w:rsidR="00C5221F" w:rsidRPr="00B54B3C">
        <w:rPr>
          <w:szCs w:val="28"/>
        </w:rPr>
        <w:t>gửi tin nhắn SMS</w:t>
      </w:r>
      <w:r w:rsidR="000E66CE" w:rsidRPr="00B54B3C">
        <w:rPr>
          <w:szCs w:val="28"/>
        </w:rPr>
        <w:t xml:space="preserve"> và</w:t>
      </w:r>
      <w:r w:rsidRPr="00B54B3C">
        <w:rPr>
          <w:szCs w:val="28"/>
        </w:rPr>
        <w:t xml:space="preserve"> </w:t>
      </w:r>
      <w:r w:rsidR="000E66CE" w:rsidRPr="00B54B3C">
        <w:rPr>
          <w:szCs w:val="28"/>
        </w:rPr>
        <w:t xml:space="preserve">thông báo qua </w:t>
      </w:r>
      <w:r w:rsidRPr="00B54B3C">
        <w:rPr>
          <w:szCs w:val="28"/>
        </w:rPr>
        <w:t>Ứng dụng di động</w:t>
      </w:r>
      <w:r w:rsidR="000E66CE" w:rsidRPr="00B54B3C">
        <w:rPr>
          <w:szCs w:val="28"/>
        </w:rPr>
        <w:t>)</w:t>
      </w:r>
      <w:r w:rsidRPr="00B54B3C">
        <w:rPr>
          <w:szCs w:val="28"/>
        </w:rPr>
        <w:t>.</w:t>
      </w:r>
    </w:p>
    <w:p w14:paraId="18E00BBE" w14:textId="00563582" w:rsidR="00AB0DA8" w:rsidRPr="00B54B3C" w:rsidRDefault="00AB0DA8" w:rsidP="00087836">
      <w:pPr>
        <w:widowControl w:val="0"/>
        <w:spacing w:before="120" w:after="120"/>
        <w:ind w:firstLine="720"/>
        <w:rPr>
          <w:szCs w:val="28"/>
        </w:rPr>
      </w:pPr>
      <w:r w:rsidRPr="00B54B3C">
        <w:rPr>
          <w:szCs w:val="28"/>
        </w:rPr>
        <w:t>3. Bước 3: Cơ quan xử lý lập tức xác nhận thông tin phản ánh được gửi đến, chậm nhất trong vòng 0</w:t>
      </w:r>
      <w:r w:rsidR="00C5221F" w:rsidRPr="00B54B3C">
        <w:rPr>
          <w:szCs w:val="28"/>
        </w:rPr>
        <w:t>1</w:t>
      </w:r>
      <w:r w:rsidRPr="00B54B3C">
        <w:rPr>
          <w:szCs w:val="28"/>
        </w:rPr>
        <w:t xml:space="preserve"> </w:t>
      </w:r>
      <w:r w:rsidR="000E66CE" w:rsidRPr="00B54B3C">
        <w:rPr>
          <w:szCs w:val="28"/>
        </w:rPr>
        <w:t>giờ</w:t>
      </w:r>
      <w:r w:rsidR="00205537" w:rsidRPr="00B54B3C">
        <w:rPr>
          <w:szCs w:val="28"/>
        </w:rPr>
        <w:t xml:space="preserve"> ngay sau khi nhận phân phối.</w:t>
      </w:r>
    </w:p>
    <w:p w14:paraId="662F347D" w14:textId="77777777" w:rsidR="00AB0DA8" w:rsidRPr="00B54B3C" w:rsidRDefault="00AB0DA8" w:rsidP="00087836">
      <w:pPr>
        <w:widowControl w:val="0"/>
        <w:spacing w:before="120" w:after="120"/>
        <w:ind w:firstLine="720"/>
        <w:rPr>
          <w:szCs w:val="28"/>
        </w:rPr>
      </w:pPr>
      <w:r w:rsidRPr="00B54B3C">
        <w:rPr>
          <w:szCs w:val="28"/>
        </w:rPr>
        <w:t>Cơ quan xử lý cử ngay lực lượng xử lý theo quy trình xử lý phản ánh trường hợp tức thời của đơn vị.</w:t>
      </w:r>
    </w:p>
    <w:p w14:paraId="3BFD8FA7" w14:textId="5AAFCB23" w:rsidR="00AB0DA8" w:rsidRPr="00B54B3C" w:rsidRDefault="00AB0DA8" w:rsidP="00087836">
      <w:pPr>
        <w:widowControl w:val="0"/>
        <w:spacing w:before="120" w:after="120"/>
        <w:ind w:firstLine="720"/>
      </w:pPr>
      <w:r w:rsidRPr="00B54B3C">
        <w:rPr>
          <w:szCs w:val="28"/>
        </w:rPr>
        <w:t xml:space="preserve">4. Bước 4: Cơ quan xử lý thực hiện cập nhật và phê duyệt kết quả xử lý, chậm nhất trong vòng 01 giờ </w:t>
      </w:r>
      <w:r w:rsidR="000E66CE" w:rsidRPr="00B54B3C">
        <w:rPr>
          <w:szCs w:val="28"/>
        </w:rPr>
        <w:t xml:space="preserve">làm việc </w:t>
      </w:r>
      <w:r w:rsidRPr="00B54B3C">
        <w:rPr>
          <w:szCs w:val="28"/>
        </w:rPr>
        <w:t xml:space="preserve">ngay sau khi có kết quả. </w:t>
      </w:r>
      <w:r w:rsidRPr="00B54B3C">
        <w:rPr>
          <w:iCs/>
          <w:szCs w:val="28"/>
        </w:rPr>
        <w:t xml:space="preserve">Trường hợp việc giải quyết phản ánh có liên quan đến nội dung xử phạt vi phạm hành chính, thời gian xử lý thực hiện theo các văn bản quy định </w:t>
      </w:r>
      <w:r w:rsidRPr="00B54B3C">
        <w:rPr>
          <w:szCs w:val="28"/>
        </w:rPr>
        <w:t xml:space="preserve">và các hướng dẫn cụ thể của Ủy ban nhân dân tỉnh </w:t>
      </w:r>
      <w:r w:rsidR="000E66CE" w:rsidRPr="00B54B3C">
        <w:rPr>
          <w:szCs w:val="28"/>
        </w:rPr>
        <w:t>Khánh Hòa</w:t>
      </w:r>
      <w:r w:rsidRPr="00B54B3C">
        <w:rPr>
          <w:iCs/>
          <w:szCs w:val="28"/>
        </w:rPr>
        <w:t>.</w:t>
      </w:r>
    </w:p>
    <w:p w14:paraId="097CD742" w14:textId="34323C1A" w:rsidR="00AB0DA8" w:rsidRPr="00B54B3C" w:rsidRDefault="00AB0DA8" w:rsidP="00087836">
      <w:pPr>
        <w:widowControl w:val="0"/>
        <w:spacing w:before="120" w:after="120"/>
        <w:ind w:firstLine="720"/>
        <w:rPr>
          <w:szCs w:val="28"/>
        </w:rPr>
      </w:pPr>
      <w:r w:rsidRPr="00B54B3C">
        <w:rPr>
          <w:szCs w:val="28"/>
        </w:rPr>
        <w:t>5. Bước 5: Biên tập và công khai kết quả xử lý được thực hiện theo</w:t>
      </w:r>
      <w:r w:rsidR="000E66CE" w:rsidRPr="00B54B3C">
        <w:rPr>
          <w:szCs w:val="28"/>
        </w:rPr>
        <w:t xml:space="preserve"> Điều 9 của Quy chế</w:t>
      </w:r>
      <w:r w:rsidRPr="00B54B3C">
        <w:rPr>
          <w:szCs w:val="28"/>
        </w:rPr>
        <w:t xml:space="preserve"> này.</w:t>
      </w:r>
    </w:p>
    <w:p w14:paraId="5F42B5AF" w14:textId="5F17820B" w:rsidR="0023408F" w:rsidRPr="00B54B3C" w:rsidRDefault="0023408F" w:rsidP="00087836">
      <w:pPr>
        <w:widowControl w:val="0"/>
        <w:spacing w:before="120" w:after="120"/>
        <w:ind w:firstLine="720"/>
        <w:rPr>
          <w:rFonts w:eastAsia="MS Mincho"/>
          <w:b/>
          <w:szCs w:val="28"/>
          <w:lang w:eastAsia="ja-JP"/>
        </w:rPr>
      </w:pPr>
      <w:r w:rsidRPr="00B54B3C">
        <w:rPr>
          <w:rFonts w:eastAsia="MS Mincho"/>
          <w:b/>
          <w:szCs w:val="28"/>
          <w:lang w:eastAsia="ja-JP"/>
        </w:rPr>
        <w:t>Điề</w:t>
      </w:r>
      <w:r w:rsidR="000537F1" w:rsidRPr="00B54B3C">
        <w:rPr>
          <w:rFonts w:eastAsia="MS Mincho"/>
          <w:b/>
          <w:szCs w:val="28"/>
          <w:lang w:eastAsia="ja-JP"/>
        </w:rPr>
        <w:t>u 11</w:t>
      </w:r>
      <w:r w:rsidRPr="00B54B3C">
        <w:rPr>
          <w:rFonts w:eastAsia="MS Mincho"/>
          <w:b/>
          <w:szCs w:val="28"/>
          <w:lang w:eastAsia="ja-JP"/>
        </w:rPr>
        <w:t>. Tương tác và đánh giá kết quả xử lý</w:t>
      </w:r>
    </w:p>
    <w:p w14:paraId="1D40E1AE" w14:textId="018B9D2B" w:rsidR="0023408F" w:rsidRPr="00B54B3C" w:rsidRDefault="0023408F" w:rsidP="00087836">
      <w:pPr>
        <w:widowControl w:val="0"/>
        <w:spacing w:before="120" w:after="120"/>
        <w:ind w:firstLine="720"/>
        <w:rPr>
          <w:rFonts w:eastAsia="MS Mincho"/>
          <w:szCs w:val="28"/>
          <w:lang w:eastAsia="ja-JP"/>
        </w:rPr>
      </w:pPr>
      <w:r w:rsidRPr="00B54B3C">
        <w:rPr>
          <w:rFonts w:eastAsia="MS Mincho"/>
          <w:spacing w:val="-2"/>
          <w:szCs w:val="28"/>
          <w:lang w:eastAsia="ja-JP"/>
        </w:rPr>
        <w:t xml:space="preserve">1. Tổ chức, cá nhân </w:t>
      </w:r>
      <w:r w:rsidR="00C23B46" w:rsidRPr="00B54B3C">
        <w:rPr>
          <w:rFonts w:eastAsia="MS Mincho"/>
          <w:spacing w:val="-2"/>
          <w:szCs w:val="28"/>
          <w:lang w:eastAsia="ja-JP"/>
        </w:rPr>
        <w:t xml:space="preserve">gửi phản ánh, kiến nghị </w:t>
      </w:r>
      <w:r w:rsidRPr="00B54B3C">
        <w:rPr>
          <w:rFonts w:eastAsia="MS Mincho"/>
          <w:spacing w:val="-2"/>
          <w:szCs w:val="28"/>
          <w:lang w:eastAsia="ja-JP"/>
        </w:rPr>
        <w:t xml:space="preserve">có quyền gửi tương tác nhằm làm rõ hơn </w:t>
      </w:r>
      <w:r w:rsidRPr="00B54B3C">
        <w:rPr>
          <w:rFonts w:eastAsia="MS Mincho"/>
          <w:szCs w:val="28"/>
          <w:lang w:eastAsia="ja-JP"/>
        </w:rPr>
        <w:t xml:space="preserve">kết quả </w:t>
      </w:r>
      <w:r w:rsidR="00ED4B81" w:rsidRPr="00B54B3C">
        <w:rPr>
          <w:rFonts w:eastAsia="MS Mincho"/>
          <w:szCs w:val="28"/>
          <w:lang w:eastAsia="ja-JP"/>
        </w:rPr>
        <w:t xml:space="preserve">giải quyết </w:t>
      </w:r>
      <w:r w:rsidRPr="00B54B3C">
        <w:rPr>
          <w:rFonts w:eastAsia="MS Mincho"/>
          <w:szCs w:val="28"/>
          <w:lang w:eastAsia="ja-JP"/>
        </w:rPr>
        <w:t xml:space="preserve">của </w:t>
      </w:r>
      <w:r w:rsidR="00C23B46" w:rsidRPr="00B54B3C">
        <w:rPr>
          <w:rFonts w:eastAsia="MS Mincho"/>
          <w:szCs w:val="28"/>
          <w:lang w:eastAsia="ja-JP"/>
        </w:rPr>
        <w:t>cơ quan nhà nước</w:t>
      </w:r>
      <w:r w:rsidRPr="00B54B3C">
        <w:rPr>
          <w:rFonts w:eastAsia="MS Mincho"/>
          <w:szCs w:val="28"/>
          <w:lang w:eastAsia="ja-JP"/>
        </w:rPr>
        <w:t>.</w:t>
      </w:r>
    </w:p>
    <w:p w14:paraId="5D1E814A" w14:textId="7B825A77" w:rsidR="0023408F" w:rsidRPr="00B54B3C" w:rsidRDefault="0023408F" w:rsidP="00087836">
      <w:pPr>
        <w:widowControl w:val="0"/>
        <w:spacing w:before="120" w:after="120"/>
        <w:ind w:firstLine="720"/>
        <w:rPr>
          <w:rFonts w:eastAsia="MS Mincho"/>
          <w:szCs w:val="28"/>
          <w:lang w:eastAsia="ja-JP"/>
        </w:rPr>
      </w:pPr>
      <w:r w:rsidRPr="00B54B3C">
        <w:rPr>
          <w:rFonts w:eastAsia="MS Mincho"/>
          <w:spacing w:val="-2"/>
          <w:szCs w:val="28"/>
          <w:lang w:eastAsia="ja-JP"/>
        </w:rPr>
        <w:t xml:space="preserve">2. </w:t>
      </w:r>
      <w:r w:rsidR="007F7FF3" w:rsidRPr="00B54B3C">
        <w:rPr>
          <w:rFonts w:eastAsia="MS Mincho"/>
          <w:spacing w:val="-2"/>
          <w:szCs w:val="28"/>
          <w:lang w:eastAsia="ja-JP"/>
        </w:rPr>
        <w:t>Cơ quan</w:t>
      </w:r>
      <w:r w:rsidRPr="00B54B3C">
        <w:rPr>
          <w:rFonts w:eastAsia="MS Mincho"/>
          <w:spacing w:val="-2"/>
          <w:szCs w:val="28"/>
          <w:lang w:eastAsia="ja-JP"/>
        </w:rPr>
        <w:t xml:space="preserve"> xử lý có trách nhiệm </w:t>
      </w:r>
      <w:r w:rsidR="007F7FF3" w:rsidRPr="00B54B3C">
        <w:rPr>
          <w:rFonts w:eastAsia="MS Mincho"/>
          <w:spacing w:val="-2"/>
          <w:szCs w:val="28"/>
          <w:lang w:eastAsia="ja-JP"/>
        </w:rPr>
        <w:t xml:space="preserve">phản hồi </w:t>
      </w:r>
      <w:r w:rsidRPr="00B54B3C">
        <w:rPr>
          <w:rFonts w:eastAsia="MS Mincho"/>
          <w:spacing w:val="-2"/>
          <w:szCs w:val="28"/>
          <w:lang w:eastAsia="ja-JP"/>
        </w:rPr>
        <w:t xml:space="preserve">làm rõ </w:t>
      </w:r>
      <w:r w:rsidR="00C23B46" w:rsidRPr="00B54B3C">
        <w:rPr>
          <w:rFonts w:eastAsia="MS Mincho"/>
          <w:spacing w:val="-2"/>
          <w:szCs w:val="28"/>
          <w:lang w:eastAsia="ja-JP"/>
        </w:rPr>
        <w:t xml:space="preserve">thông tin </w:t>
      </w:r>
      <w:r w:rsidR="007F7FF3" w:rsidRPr="00B54B3C">
        <w:rPr>
          <w:rFonts w:eastAsia="MS Mincho"/>
          <w:spacing w:val="-2"/>
          <w:szCs w:val="28"/>
          <w:lang w:eastAsia="ja-JP"/>
        </w:rPr>
        <w:t>tương tác</w:t>
      </w:r>
      <w:r w:rsidRPr="00B54B3C">
        <w:rPr>
          <w:rFonts w:eastAsia="MS Mincho"/>
          <w:spacing w:val="-2"/>
          <w:szCs w:val="28"/>
          <w:lang w:eastAsia="ja-JP"/>
        </w:rPr>
        <w:t xml:space="preserve"> </w:t>
      </w:r>
      <w:r w:rsidRPr="00B54B3C">
        <w:rPr>
          <w:rFonts w:eastAsia="MS Mincho"/>
          <w:szCs w:val="28"/>
          <w:lang w:eastAsia="ja-JP"/>
        </w:rPr>
        <w:t>của tổ chức, cá nhân.</w:t>
      </w:r>
    </w:p>
    <w:p w14:paraId="7652CCBF" w14:textId="6E6A1F16"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 xml:space="preserve">3. Tổ chức, cá nhân gửi phản ánh, kiến nghị có quyền đánh giá kết quả xử lý của </w:t>
      </w:r>
      <w:r w:rsidR="007F7FF3" w:rsidRPr="00B54B3C">
        <w:rPr>
          <w:rFonts w:eastAsia="MS Mincho"/>
          <w:szCs w:val="28"/>
          <w:lang w:eastAsia="ja-JP"/>
        </w:rPr>
        <w:t>cơ quan</w:t>
      </w:r>
      <w:r w:rsidRPr="00B54B3C">
        <w:rPr>
          <w:rFonts w:eastAsia="MS Mincho"/>
          <w:szCs w:val="28"/>
          <w:lang w:eastAsia="ja-JP"/>
        </w:rPr>
        <w:t xml:space="preserve"> xử lý </w:t>
      </w:r>
      <w:r w:rsidR="00C23B46" w:rsidRPr="00B54B3C">
        <w:rPr>
          <w:szCs w:val="28"/>
        </w:rPr>
        <w:t>sau khi nhận được thông báo kết quả xử lý</w:t>
      </w:r>
      <w:r w:rsidR="00C23B46" w:rsidRPr="00B54B3C">
        <w:rPr>
          <w:rFonts w:eastAsia="MS Mincho"/>
          <w:szCs w:val="28"/>
          <w:lang w:eastAsia="ja-JP"/>
        </w:rPr>
        <w:t xml:space="preserve"> </w:t>
      </w:r>
      <w:r w:rsidRPr="00B54B3C">
        <w:rPr>
          <w:rFonts w:eastAsia="MS Mincho"/>
          <w:szCs w:val="28"/>
          <w:lang w:eastAsia="ja-JP"/>
        </w:rPr>
        <w:t>với 03 tiêu chí sau:</w:t>
      </w:r>
    </w:p>
    <w:p w14:paraId="6185A58F" w14:textId="2FB6140A"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a) Rấ</w:t>
      </w:r>
      <w:r w:rsidR="00C23B46" w:rsidRPr="00B54B3C">
        <w:rPr>
          <w:rFonts w:eastAsia="MS Mincho"/>
          <w:szCs w:val="28"/>
          <w:lang w:eastAsia="ja-JP"/>
        </w:rPr>
        <w:t>t hài lòng;</w:t>
      </w:r>
    </w:p>
    <w:p w14:paraId="5F2D479F" w14:textId="5B2EABB4" w:rsidR="0023408F" w:rsidRPr="00B54B3C" w:rsidRDefault="00C23B46" w:rsidP="00087836">
      <w:pPr>
        <w:widowControl w:val="0"/>
        <w:spacing w:before="120" w:after="120"/>
        <w:ind w:firstLine="720"/>
        <w:rPr>
          <w:rFonts w:eastAsia="MS Mincho"/>
          <w:szCs w:val="28"/>
          <w:lang w:eastAsia="ja-JP"/>
        </w:rPr>
      </w:pPr>
      <w:r w:rsidRPr="00B54B3C">
        <w:rPr>
          <w:rFonts w:eastAsia="MS Mincho"/>
          <w:szCs w:val="28"/>
          <w:lang w:eastAsia="ja-JP"/>
        </w:rPr>
        <w:t>b) Hài lòng;</w:t>
      </w:r>
    </w:p>
    <w:p w14:paraId="67219572" w14:textId="77777777" w:rsidR="0023408F" w:rsidRPr="00B54B3C" w:rsidRDefault="0023408F" w:rsidP="00087836">
      <w:pPr>
        <w:widowControl w:val="0"/>
        <w:spacing w:before="120" w:after="120"/>
        <w:ind w:firstLine="720"/>
        <w:rPr>
          <w:rFonts w:eastAsia="MS Mincho"/>
          <w:szCs w:val="28"/>
          <w:lang w:eastAsia="ja-JP"/>
        </w:rPr>
      </w:pPr>
      <w:r w:rsidRPr="00B54B3C">
        <w:rPr>
          <w:rFonts w:eastAsia="MS Mincho"/>
          <w:szCs w:val="28"/>
          <w:lang w:eastAsia="ja-JP"/>
        </w:rPr>
        <w:t>c) Không hài lòng.</w:t>
      </w:r>
    </w:p>
    <w:p w14:paraId="7F123694" w14:textId="77777777" w:rsidR="00C23B46" w:rsidRPr="00B54B3C" w:rsidRDefault="00C23B46" w:rsidP="00087836">
      <w:pPr>
        <w:pStyle w:val="Default"/>
        <w:spacing w:before="120" w:after="120"/>
        <w:ind w:firstLine="720"/>
        <w:jc w:val="both"/>
        <w:rPr>
          <w:color w:val="auto"/>
          <w:sz w:val="28"/>
          <w:szCs w:val="28"/>
        </w:rPr>
      </w:pPr>
      <w:r w:rsidRPr="00B54B3C">
        <w:rPr>
          <w:b/>
          <w:bCs/>
          <w:color w:val="auto"/>
          <w:sz w:val="28"/>
          <w:szCs w:val="28"/>
        </w:rPr>
        <w:t xml:space="preserve">Điều 12. Từ chối phản ánh </w:t>
      </w:r>
    </w:p>
    <w:p w14:paraId="78C4C5BF" w14:textId="526172C7" w:rsidR="00C23B46" w:rsidRPr="00B54B3C" w:rsidRDefault="00C23B46" w:rsidP="00087836">
      <w:pPr>
        <w:pStyle w:val="Default"/>
        <w:spacing w:before="120" w:after="120"/>
        <w:ind w:firstLine="720"/>
        <w:jc w:val="both"/>
        <w:rPr>
          <w:color w:val="auto"/>
          <w:sz w:val="28"/>
          <w:szCs w:val="28"/>
        </w:rPr>
      </w:pPr>
      <w:r w:rsidRPr="00B54B3C">
        <w:rPr>
          <w:color w:val="auto"/>
          <w:sz w:val="28"/>
          <w:szCs w:val="28"/>
        </w:rPr>
        <w:t xml:space="preserve">Trung tâm Công nghệ Thông tin và </w:t>
      </w:r>
      <w:r w:rsidR="00B7528C" w:rsidRPr="00B54B3C">
        <w:rPr>
          <w:color w:val="auto"/>
          <w:sz w:val="28"/>
          <w:szCs w:val="28"/>
        </w:rPr>
        <w:t>Dịch vụ hành chính công trực tuyến tỉnh Khánh Hòa</w:t>
      </w:r>
      <w:r w:rsidRPr="00B54B3C">
        <w:rPr>
          <w:color w:val="auto"/>
          <w:sz w:val="28"/>
          <w:szCs w:val="28"/>
        </w:rPr>
        <w:t xml:space="preserve"> thực hiện từ chối phản ánh của tổ chức</w:t>
      </w:r>
      <w:r w:rsidR="007F7FF3" w:rsidRPr="00B54B3C">
        <w:rPr>
          <w:color w:val="auto"/>
          <w:sz w:val="28"/>
          <w:szCs w:val="28"/>
        </w:rPr>
        <w:t>, cá nhân</w:t>
      </w:r>
      <w:r w:rsidRPr="00B54B3C">
        <w:rPr>
          <w:color w:val="auto"/>
          <w:sz w:val="28"/>
          <w:szCs w:val="28"/>
        </w:rPr>
        <w:t xml:space="preserve"> trong các trường hợp sau: </w:t>
      </w:r>
    </w:p>
    <w:p w14:paraId="2FE32580" w14:textId="2D34D831" w:rsidR="00C23B46" w:rsidRPr="00B54B3C" w:rsidRDefault="00C23B46" w:rsidP="00087836">
      <w:pPr>
        <w:pStyle w:val="Default"/>
        <w:spacing w:before="120" w:after="120"/>
        <w:ind w:firstLine="720"/>
        <w:jc w:val="both"/>
        <w:rPr>
          <w:color w:val="auto"/>
          <w:sz w:val="28"/>
          <w:szCs w:val="28"/>
        </w:rPr>
      </w:pPr>
      <w:r w:rsidRPr="00B54B3C">
        <w:rPr>
          <w:color w:val="auto"/>
          <w:sz w:val="28"/>
          <w:szCs w:val="28"/>
        </w:rPr>
        <w:t>1. Phản ánh bị trùng của cùng 01 tổ chức</w:t>
      </w:r>
      <w:r w:rsidR="007F7FF3" w:rsidRPr="00B54B3C">
        <w:rPr>
          <w:color w:val="auto"/>
          <w:sz w:val="28"/>
          <w:szCs w:val="28"/>
        </w:rPr>
        <w:t>, cá nhân</w:t>
      </w:r>
      <w:r w:rsidRPr="00B54B3C">
        <w:rPr>
          <w:color w:val="auto"/>
          <w:sz w:val="28"/>
          <w:szCs w:val="28"/>
        </w:rPr>
        <w:t xml:space="preserve"> đã gửi trước đó. </w:t>
      </w:r>
    </w:p>
    <w:p w14:paraId="382275BE" w14:textId="77777777" w:rsidR="00C23B46" w:rsidRPr="00B54B3C" w:rsidRDefault="00C23B46" w:rsidP="00087836">
      <w:pPr>
        <w:pStyle w:val="Default"/>
        <w:spacing w:before="120" w:after="120"/>
        <w:ind w:firstLine="720"/>
        <w:jc w:val="both"/>
        <w:rPr>
          <w:color w:val="auto"/>
          <w:sz w:val="28"/>
          <w:szCs w:val="28"/>
        </w:rPr>
      </w:pPr>
      <w:r w:rsidRPr="00B54B3C">
        <w:rPr>
          <w:color w:val="auto"/>
          <w:sz w:val="28"/>
          <w:szCs w:val="28"/>
        </w:rPr>
        <w:t xml:space="preserve">2. Phản ánh có nội dung không rõ ràng, mang tính chất gửi nhầm hoặc dùng thử hệ thống. </w:t>
      </w:r>
    </w:p>
    <w:p w14:paraId="1D0BD67D" w14:textId="77777777" w:rsidR="00C23B46" w:rsidRPr="00B54B3C" w:rsidRDefault="00C23B46" w:rsidP="00087836">
      <w:pPr>
        <w:pStyle w:val="Default"/>
        <w:spacing w:before="120" w:after="120"/>
        <w:ind w:firstLine="720"/>
        <w:jc w:val="both"/>
        <w:rPr>
          <w:color w:val="auto"/>
          <w:sz w:val="28"/>
          <w:szCs w:val="28"/>
        </w:rPr>
      </w:pPr>
      <w:r w:rsidRPr="00B54B3C">
        <w:rPr>
          <w:color w:val="auto"/>
          <w:sz w:val="28"/>
          <w:szCs w:val="28"/>
        </w:rPr>
        <w:t xml:space="preserve">3. Phản ánh yêu cầu phải xác minh (gọi điện thoại, gửi SMS, email): từ chối phản ánh nếu sau 02 ngày vẫn xác minh không thành công. </w:t>
      </w:r>
    </w:p>
    <w:p w14:paraId="034C8CE7" w14:textId="6A30326E" w:rsidR="00C23B46" w:rsidRPr="00B54B3C" w:rsidRDefault="00C23B46" w:rsidP="00087836">
      <w:pPr>
        <w:widowControl w:val="0"/>
        <w:spacing w:before="120" w:after="120"/>
        <w:ind w:firstLine="720"/>
        <w:rPr>
          <w:rFonts w:eastAsia="MS Mincho"/>
          <w:szCs w:val="28"/>
          <w:lang w:eastAsia="ja-JP"/>
        </w:rPr>
      </w:pPr>
      <w:r w:rsidRPr="00B54B3C">
        <w:rPr>
          <w:szCs w:val="28"/>
        </w:rPr>
        <w:t>4. Phản ánh đang có yêu cầu chỉnh sửa: chỉnh sửa phản ánh nếu sau 02 ngày vẫn không chỉnh sửa.</w:t>
      </w:r>
    </w:p>
    <w:p w14:paraId="0E6F2BD4" w14:textId="183B86D5" w:rsidR="0023408F" w:rsidRPr="00B54B3C" w:rsidRDefault="0023408F" w:rsidP="00087836">
      <w:pPr>
        <w:shd w:val="clear" w:color="auto" w:fill="FFFFFF"/>
        <w:spacing w:before="120" w:after="120"/>
        <w:ind w:firstLine="720"/>
        <w:rPr>
          <w:b/>
          <w:bCs/>
          <w:szCs w:val="28"/>
        </w:rPr>
      </w:pPr>
      <w:r w:rsidRPr="00B54B3C">
        <w:rPr>
          <w:b/>
          <w:bCs/>
          <w:szCs w:val="28"/>
        </w:rPr>
        <w:t xml:space="preserve">Điều </w:t>
      </w:r>
      <w:r w:rsidR="000537F1" w:rsidRPr="00B54B3C">
        <w:rPr>
          <w:b/>
          <w:bCs/>
          <w:szCs w:val="28"/>
        </w:rPr>
        <w:t>1</w:t>
      </w:r>
      <w:r w:rsidR="007F7FF3" w:rsidRPr="00B54B3C">
        <w:rPr>
          <w:b/>
          <w:bCs/>
          <w:szCs w:val="28"/>
        </w:rPr>
        <w:t>3</w:t>
      </w:r>
      <w:r w:rsidRPr="00B54B3C">
        <w:rPr>
          <w:b/>
          <w:bCs/>
          <w:szCs w:val="28"/>
        </w:rPr>
        <w:t>. Chế độ thông tin, lưu trữ</w:t>
      </w:r>
    </w:p>
    <w:p w14:paraId="535FCA1C" w14:textId="7F7D21D1" w:rsidR="00327049" w:rsidRPr="00B54B3C" w:rsidRDefault="00327049" w:rsidP="00087836">
      <w:pPr>
        <w:pStyle w:val="Default"/>
        <w:spacing w:before="120" w:after="120"/>
        <w:ind w:firstLine="720"/>
        <w:jc w:val="both"/>
        <w:rPr>
          <w:color w:val="auto"/>
          <w:sz w:val="28"/>
          <w:szCs w:val="28"/>
        </w:rPr>
      </w:pPr>
      <w:r w:rsidRPr="00B54B3C">
        <w:rPr>
          <w:color w:val="auto"/>
          <w:sz w:val="28"/>
          <w:szCs w:val="28"/>
        </w:rPr>
        <w:lastRenderedPageBreak/>
        <w:t xml:space="preserve">1. Trung tâm Công nghệ thông tin và </w:t>
      </w:r>
      <w:r w:rsidR="007F7FF3" w:rsidRPr="00B54B3C">
        <w:rPr>
          <w:color w:val="auto"/>
          <w:sz w:val="28"/>
          <w:szCs w:val="28"/>
        </w:rPr>
        <w:t>Dịch vụ hành chính công trực tuyến tỉnh Khánh Hòa</w:t>
      </w:r>
      <w:r w:rsidRPr="00B54B3C">
        <w:rPr>
          <w:color w:val="auto"/>
          <w:sz w:val="28"/>
          <w:szCs w:val="28"/>
        </w:rPr>
        <w:t xml:space="preserve"> thực hiện chế độ thông tin, có trách nhiệm lưu trữ tất cả các phản ánh</w:t>
      </w:r>
      <w:r w:rsidR="007F7FF3" w:rsidRPr="00B54B3C">
        <w:rPr>
          <w:color w:val="auto"/>
          <w:sz w:val="28"/>
          <w:szCs w:val="28"/>
        </w:rPr>
        <w:t>, kiến nghị</w:t>
      </w:r>
      <w:r w:rsidRPr="00B54B3C">
        <w:rPr>
          <w:color w:val="auto"/>
          <w:sz w:val="28"/>
          <w:szCs w:val="28"/>
        </w:rPr>
        <w:t xml:space="preserve"> của tổ chức</w:t>
      </w:r>
      <w:r w:rsidR="007F7FF3" w:rsidRPr="00B54B3C">
        <w:rPr>
          <w:color w:val="auto"/>
          <w:sz w:val="28"/>
          <w:szCs w:val="28"/>
        </w:rPr>
        <w:t>, cá nhân</w:t>
      </w:r>
      <w:r w:rsidRPr="00B54B3C">
        <w:rPr>
          <w:color w:val="auto"/>
          <w:sz w:val="28"/>
          <w:szCs w:val="28"/>
        </w:rPr>
        <w:t xml:space="preserve"> trên máy chủ để cung cấp cho cơ </w:t>
      </w:r>
      <w:r w:rsidR="00B7528C" w:rsidRPr="00B54B3C">
        <w:rPr>
          <w:color w:val="auto"/>
          <w:sz w:val="28"/>
          <w:szCs w:val="28"/>
        </w:rPr>
        <w:t xml:space="preserve">quan </w:t>
      </w:r>
      <w:r w:rsidRPr="00B54B3C">
        <w:rPr>
          <w:color w:val="auto"/>
          <w:sz w:val="28"/>
          <w:szCs w:val="28"/>
        </w:rPr>
        <w:t xml:space="preserve">quản lý nhà nước khi được yêu cầu. </w:t>
      </w:r>
    </w:p>
    <w:p w14:paraId="1CD982B2" w14:textId="427523DC" w:rsidR="00327049" w:rsidRPr="00B54B3C" w:rsidRDefault="00327049" w:rsidP="00087836">
      <w:pPr>
        <w:pStyle w:val="Default"/>
        <w:spacing w:before="120" w:after="120"/>
        <w:ind w:firstLine="720"/>
        <w:jc w:val="both"/>
        <w:rPr>
          <w:color w:val="auto"/>
          <w:sz w:val="28"/>
          <w:szCs w:val="28"/>
        </w:rPr>
      </w:pPr>
      <w:r w:rsidRPr="00B54B3C">
        <w:rPr>
          <w:rFonts w:eastAsia="Times New Roman"/>
          <w:color w:val="auto"/>
          <w:sz w:val="28"/>
          <w:szCs w:val="28"/>
        </w:rPr>
        <w:t xml:space="preserve">2. </w:t>
      </w:r>
      <w:r w:rsidR="007F7FF3" w:rsidRPr="00B54B3C">
        <w:rPr>
          <w:rFonts w:eastAsia="Times New Roman"/>
          <w:color w:val="auto"/>
          <w:sz w:val="28"/>
          <w:szCs w:val="28"/>
        </w:rPr>
        <w:t>Các cơ quan xử lý</w:t>
      </w:r>
      <w:r w:rsidRPr="00B54B3C">
        <w:rPr>
          <w:rFonts w:eastAsia="Times New Roman"/>
          <w:color w:val="auto"/>
          <w:sz w:val="28"/>
          <w:szCs w:val="28"/>
        </w:rPr>
        <w:t xml:space="preserve"> công</w:t>
      </w:r>
      <w:r w:rsidRPr="00B54B3C">
        <w:rPr>
          <w:color w:val="auto"/>
          <w:sz w:val="28"/>
          <w:szCs w:val="28"/>
        </w:rPr>
        <w:t xml:space="preserve"> khai thông tin về quá trình tiếp nhận, xử lý và </w:t>
      </w:r>
      <w:r w:rsidR="00B7528C" w:rsidRPr="00B54B3C">
        <w:rPr>
          <w:color w:val="auto"/>
          <w:sz w:val="28"/>
          <w:szCs w:val="28"/>
        </w:rPr>
        <w:t xml:space="preserve">phê </w:t>
      </w:r>
      <w:r w:rsidRPr="00B54B3C">
        <w:rPr>
          <w:color w:val="auto"/>
          <w:sz w:val="28"/>
          <w:szCs w:val="28"/>
        </w:rPr>
        <w:t>duyệt kết quả xử</w:t>
      </w:r>
      <w:r w:rsidR="00B7528C" w:rsidRPr="00B54B3C">
        <w:rPr>
          <w:color w:val="auto"/>
          <w:sz w:val="28"/>
          <w:szCs w:val="28"/>
        </w:rPr>
        <w:t xml:space="preserve"> lý trên H</w:t>
      </w:r>
      <w:r w:rsidRPr="00B54B3C">
        <w:rPr>
          <w:color w:val="auto"/>
          <w:sz w:val="28"/>
          <w:szCs w:val="28"/>
        </w:rPr>
        <w:t xml:space="preserve">ệ thống </w:t>
      </w:r>
      <w:r w:rsidR="00B7528C" w:rsidRPr="00B54B3C">
        <w:rPr>
          <w:color w:val="auto"/>
          <w:sz w:val="28"/>
          <w:szCs w:val="28"/>
        </w:rPr>
        <w:t xml:space="preserve">phản ánh, kiến nghị tỉnh Khánh Hòa </w:t>
      </w:r>
      <w:r w:rsidRPr="00B54B3C">
        <w:rPr>
          <w:color w:val="auto"/>
          <w:sz w:val="28"/>
          <w:szCs w:val="28"/>
        </w:rPr>
        <w:t xml:space="preserve">để cá nhân, tổ chức kiểm tra, giám sát (trừ trường hợp được quy định tại điểm c khoản 1 Điều 9 Quy định này). </w:t>
      </w:r>
    </w:p>
    <w:p w14:paraId="12519F7E" w14:textId="7FB7D427" w:rsidR="0023408F" w:rsidRPr="00B54B3C" w:rsidRDefault="0023408F" w:rsidP="00087836">
      <w:pPr>
        <w:shd w:val="clear" w:color="auto" w:fill="FFFFFF"/>
        <w:spacing w:before="120" w:after="120"/>
        <w:ind w:firstLine="720"/>
        <w:rPr>
          <w:b/>
          <w:bCs/>
          <w:szCs w:val="28"/>
        </w:rPr>
      </w:pPr>
      <w:r w:rsidRPr="00B54B3C">
        <w:rPr>
          <w:b/>
          <w:bCs/>
          <w:szCs w:val="28"/>
        </w:rPr>
        <w:t>Điều 1</w:t>
      </w:r>
      <w:r w:rsidR="007F7FF3" w:rsidRPr="00B54B3C">
        <w:rPr>
          <w:b/>
          <w:bCs/>
          <w:szCs w:val="28"/>
        </w:rPr>
        <w:t>4</w:t>
      </w:r>
      <w:r w:rsidRPr="00B54B3C">
        <w:rPr>
          <w:b/>
          <w:bCs/>
          <w:szCs w:val="28"/>
        </w:rPr>
        <w:t>. An toàn và bảo mật thông tin</w:t>
      </w:r>
    </w:p>
    <w:p w14:paraId="6060528E" w14:textId="4B0DB7BF" w:rsidR="0023408F" w:rsidRPr="00B54B3C" w:rsidRDefault="0023408F" w:rsidP="00087836">
      <w:pPr>
        <w:shd w:val="clear" w:color="auto" w:fill="FFFFFF"/>
        <w:spacing w:before="120" w:after="120"/>
        <w:ind w:firstLine="720"/>
        <w:rPr>
          <w:szCs w:val="28"/>
        </w:rPr>
      </w:pPr>
      <w:r w:rsidRPr="00B54B3C">
        <w:rPr>
          <w:szCs w:val="28"/>
        </w:rPr>
        <w:t>1. Đơn vị vận hành có trách nhiệm thường xuyên, kiểm tra, rà soát, khắc phục các lỗi kỹ thuật của Hệ thống phản ánh, kiến nghị</w:t>
      </w:r>
      <w:r w:rsidR="00EB7222" w:rsidRPr="00B54B3C">
        <w:rPr>
          <w:szCs w:val="28"/>
        </w:rPr>
        <w:t xml:space="preserve"> tỉnh Khánh Hòa</w:t>
      </w:r>
      <w:r w:rsidRPr="00B54B3C">
        <w:rPr>
          <w:szCs w:val="28"/>
        </w:rPr>
        <w:t xml:space="preserve"> đảm bảo hệ thống vận hành ổn định, liên tục, an toàn thông tin.</w:t>
      </w:r>
    </w:p>
    <w:p w14:paraId="6A4BEAC0" w14:textId="4A52D135" w:rsidR="0023408F" w:rsidRPr="00B54B3C" w:rsidRDefault="0023408F" w:rsidP="00087836">
      <w:pPr>
        <w:shd w:val="clear" w:color="auto" w:fill="FFFFFF"/>
        <w:spacing w:before="120" w:after="120"/>
        <w:ind w:firstLine="720"/>
        <w:rPr>
          <w:szCs w:val="28"/>
        </w:rPr>
      </w:pPr>
      <w:r w:rsidRPr="00B54B3C">
        <w:rPr>
          <w:szCs w:val="28"/>
        </w:rPr>
        <w:t>2. Các nội dung liên quan đến thông tin phản ánh</w:t>
      </w:r>
      <w:r w:rsidR="007F7FF3" w:rsidRPr="00B54B3C">
        <w:rPr>
          <w:szCs w:val="28"/>
        </w:rPr>
        <w:t>, kiến nghị</w:t>
      </w:r>
      <w:r w:rsidRPr="00B54B3C">
        <w:rPr>
          <w:szCs w:val="28"/>
        </w:rPr>
        <w:t xml:space="preserve"> của tổ chức, cá nhân gửi đến Hệ thống phản ánh, kiến nghị tỉnh Khánh Hòa được thiết lập, cài đặt, hiển thị công khai (trừ những trường hợp bảo mật thông tin sẽ được thực hiện theo quy định).</w:t>
      </w:r>
    </w:p>
    <w:p w14:paraId="7D79A76E" w14:textId="77777777" w:rsidR="0023408F" w:rsidRPr="00B54B3C" w:rsidRDefault="0023408F" w:rsidP="00087836">
      <w:pPr>
        <w:shd w:val="clear" w:color="auto" w:fill="FFFFFF"/>
        <w:spacing w:before="120" w:after="120"/>
        <w:ind w:firstLine="720"/>
        <w:rPr>
          <w:szCs w:val="28"/>
        </w:rPr>
      </w:pPr>
      <w:r w:rsidRPr="00B54B3C">
        <w:rPr>
          <w:szCs w:val="28"/>
        </w:rPr>
        <w:t>3. Các tổ chức, cá nhân, cơ quan, đơn vị, địa phương tham gia khai thác, sử dụng Hệ thống phản ánh, kiến nghị tỉnh Khánh Hòa trong quá trình làm việc chỉ tiếp nhận, phản hồi và chuyển tiếp thông tin trên hệ thống; không lưu trữ, trao đổi và phát tán thông tin ra bên ngoài dưới mọi hình thức. Trường hợp bị lộ, lọt thông tin sẽ bị xử lý theo quy định của pháp luật.</w:t>
      </w:r>
    </w:p>
    <w:p w14:paraId="3F192571" w14:textId="77777777" w:rsidR="0023408F" w:rsidRPr="00B54B3C" w:rsidRDefault="0023408F" w:rsidP="0023408F">
      <w:pPr>
        <w:shd w:val="clear" w:color="auto" w:fill="FFFFFF"/>
        <w:spacing w:before="120" w:after="120"/>
        <w:ind w:firstLine="720"/>
        <w:rPr>
          <w:szCs w:val="28"/>
        </w:rPr>
      </w:pPr>
    </w:p>
    <w:p w14:paraId="42BE2AE8" w14:textId="77777777" w:rsidR="0023408F" w:rsidRPr="00B54B3C" w:rsidRDefault="0023408F" w:rsidP="00BF7C00">
      <w:pPr>
        <w:shd w:val="clear" w:color="auto" w:fill="FFFFFF"/>
        <w:spacing w:before="120" w:after="120"/>
        <w:jc w:val="center"/>
        <w:rPr>
          <w:b/>
          <w:bCs/>
          <w:szCs w:val="28"/>
        </w:rPr>
      </w:pPr>
      <w:r w:rsidRPr="00B54B3C">
        <w:rPr>
          <w:b/>
          <w:bCs/>
          <w:szCs w:val="28"/>
        </w:rPr>
        <w:t>Chương III</w:t>
      </w:r>
    </w:p>
    <w:p w14:paraId="1480CB5E" w14:textId="77777777" w:rsidR="0023408F" w:rsidRPr="00B54B3C" w:rsidRDefault="0023408F" w:rsidP="00BF7C00">
      <w:pPr>
        <w:shd w:val="clear" w:color="auto" w:fill="FFFFFF"/>
        <w:spacing w:before="120" w:after="120"/>
        <w:jc w:val="center"/>
        <w:rPr>
          <w:b/>
          <w:bCs/>
          <w:szCs w:val="28"/>
        </w:rPr>
      </w:pPr>
      <w:r w:rsidRPr="00B54B3C">
        <w:rPr>
          <w:b/>
          <w:bCs/>
          <w:szCs w:val="28"/>
        </w:rPr>
        <w:t xml:space="preserve">TRÁCH NHIỆM CỦA CÁC CƠ QUAN, ĐƠN VỊ, ĐỊA PHƯƠNG </w:t>
      </w:r>
    </w:p>
    <w:p w14:paraId="146BD481" w14:textId="7480D47E" w:rsidR="0023408F" w:rsidRPr="00B54B3C" w:rsidRDefault="0023408F" w:rsidP="00087836">
      <w:pPr>
        <w:shd w:val="clear" w:color="auto" w:fill="FFFFFF"/>
        <w:spacing w:before="120" w:after="120"/>
        <w:ind w:firstLine="720"/>
        <w:rPr>
          <w:b/>
          <w:bCs/>
          <w:szCs w:val="28"/>
        </w:rPr>
      </w:pPr>
      <w:r w:rsidRPr="00B54B3C">
        <w:rPr>
          <w:b/>
          <w:bCs/>
          <w:szCs w:val="28"/>
        </w:rPr>
        <w:t>Điều 1</w:t>
      </w:r>
      <w:r w:rsidR="007F7FF3" w:rsidRPr="00B54B3C">
        <w:rPr>
          <w:b/>
          <w:bCs/>
          <w:szCs w:val="28"/>
        </w:rPr>
        <w:t>5</w:t>
      </w:r>
      <w:r w:rsidRPr="00B54B3C">
        <w:rPr>
          <w:b/>
          <w:bCs/>
          <w:szCs w:val="28"/>
        </w:rPr>
        <w:t>. Trách nhiệm của Sở Thông tin và Truyền thông</w:t>
      </w:r>
    </w:p>
    <w:p w14:paraId="07C40C0B" w14:textId="77777777" w:rsidR="0023408F" w:rsidRPr="00B54B3C" w:rsidRDefault="0023408F" w:rsidP="00087836">
      <w:pPr>
        <w:shd w:val="clear" w:color="auto" w:fill="FFFFFF"/>
        <w:spacing w:before="120" w:after="120"/>
        <w:ind w:firstLine="720"/>
        <w:rPr>
          <w:szCs w:val="28"/>
        </w:rPr>
      </w:pPr>
      <w:r w:rsidRPr="00B54B3C">
        <w:rPr>
          <w:szCs w:val="28"/>
        </w:rPr>
        <w:t>1. Chủ trì hướng dẫn, đôn đốc, kiểm tra các cơ quan, đơn vị, địa phương và tổ chức, cá nhân có liên quan thực hiện Quy chế này đảm bảo Hệ thống phản ánh, kiến nghị tỉnh Khánh Hòa vận hành thông suốt, an toàn thông tin.</w:t>
      </w:r>
    </w:p>
    <w:p w14:paraId="5AADD09E" w14:textId="62A08CCC" w:rsidR="0023408F" w:rsidRPr="00B54B3C" w:rsidRDefault="00B6745F" w:rsidP="00087836">
      <w:pPr>
        <w:shd w:val="clear" w:color="auto" w:fill="FFFFFF"/>
        <w:spacing w:before="120" w:after="120"/>
        <w:ind w:firstLine="720"/>
        <w:rPr>
          <w:szCs w:val="28"/>
        </w:rPr>
      </w:pPr>
      <w:r w:rsidRPr="00B54B3C">
        <w:rPr>
          <w:szCs w:val="28"/>
        </w:rPr>
        <w:t>2</w:t>
      </w:r>
      <w:r w:rsidR="0023408F" w:rsidRPr="00B54B3C">
        <w:rPr>
          <w:szCs w:val="28"/>
        </w:rPr>
        <w:t xml:space="preserve">. Hướng dẫn các cơ quan báo chí trên địa bàn tỉnh, hệ thống thông tin cơ sở tuyên truyền rộng rãi về hoạt động của Hệ thống phản ánh, kiến nghị tỉnh Khánh Hòa để tổ chức, cá nhân biết và sử dụng; đồng thời, chỉ đạo các đơn vị trực thuộc phổ biến, hướng dẫn cách thức sử dụng Hệ thống phản ánh, kiến nghị tỉnh Khánh Hòa trên Cổng/trang thông tin điện tử, mạng xã hội </w:t>
      </w:r>
      <w:r w:rsidR="00452C30" w:rsidRPr="00B54B3C">
        <w:rPr>
          <w:szCs w:val="28"/>
        </w:rPr>
        <w:t xml:space="preserve">(facebook, zalo) </w:t>
      </w:r>
      <w:r w:rsidR="0023408F" w:rsidRPr="00B54B3C">
        <w:rPr>
          <w:szCs w:val="28"/>
        </w:rPr>
        <w:t>do cơ quan, đơn vị thiết lập.</w:t>
      </w:r>
    </w:p>
    <w:p w14:paraId="5929307D" w14:textId="663B4CF3" w:rsidR="0023408F" w:rsidRPr="00B54B3C" w:rsidRDefault="00B6745F" w:rsidP="00087836">
      <w:pPr>
        <w:shd w:val="clear" w:color="auto" w:fill="FFFFFF"/>
        <w:spacing w:before="120" w:after="120"/>
        <w:ind w:firstLine="720"/>
        <w:rPr>
          <w:szCs w:val="28"/>
        </w:rPr>
      </w:pPr>
      <w:r w:rsidRPr="00B54B3C">
        <w:rPr>
          <w:szCs w:val="28"/>
        </w:rPr>
        <w:t>3</w:t>
      </w:r>
      <w:r w:rsidR="0023408F" w:rsidRPr="00B54B3C">
        <w:rPr>
          <w:szCs w:val="28"/>
        </w:rPr>
        <w:t xml:space="preserve">. Định kỳ </w:t>
      </w:r>
      <w:r w:rsidR="000537F1" w:rsidRPr="00B54B3C">
        <w:rPr>
          <w:szCs w:val="28"/>
        </w:rPr>
        <w:t>06 tháng</w:t>
      </w:r>
      <w:r w:rsidR="0023408F" w:rsidRPr="00B54B3C">
        <w:rPr>
          <w:szCs w:val="28"/>
        </w:rPr>
        <w:t xml:space="preserve"> hoặc theo yêu cầu đột xuất của </w:t>
      </w:r>
      <w:r w:rsidR="00A53697" w:rsidRPr="00B54B3C">
        <w:rPr>
          <w:szCs w:val="28"/>
        </w:rPr>
        <w:t>Ủy ban nhân dân</w:t>
      </w:r>
      <w:r w:rsidR="0023408F" w:rsidRPr="00B54B3C">
        <w:rPr>
          <w:szCs w:val="28"/>
        </w:rPr>
        <w:t xml:space="preserve"> tỉnh, Sở Thông tin và Truyền thông báo cáo kết quả tiếp nhận, xử lý, trả lời các phản ánh, kiến nghị của tổ chức, cá nhân; tổng hợp các trường </w:t>
      </w:r>
      <w:r w:rsidR="00ED4B81" w:rsidRPr="00B54B3C">
        <w:rPr>
          <w:szCs w:val="28"/>
        </w:rPr>
        <w:t>hợp xử lý quá hạn, vấn đề tồn đọ</w:t>
      </w:r>
      <w:r w:rsidR="0023408F" w:rsidRPr="00B54B3C">
        <w:rPr>
          <w:szCs w:val="28"/>
        </w:rPr>
        <w:t xml:space="preserve">ng, vướng mắc báo cáo </w:t>
      </w:r>
      <w:r w:rsidR="00A53697" w:rsidRPr="00B54B3C">
        <w:rPr>
          <w:szCs w:val="28"/>
        </w:rPr>
        <w:t>Ủy ban nhân dân</w:t>
      </w:r>
      <w:r w:rsidR="0023408F" w:rsidRPr="00B54B3C">
        <w:rPr>
          <w:szCs w:val="28"/>
        </w:rPr>
        <w:t xml:space="preserve"> tỉnh để xem xét, chỉ đạo xử lý.</w:t>
      </w:r>
    </w:p>
    <w:p w14:paraId="1C360540" w14:textId="741C7475" w:rsidR="0023408F" w:rsidRPr="00B54B3C" w:rsidRDefault="00B6745F" w:rsidP="00087836">
      <w:pPr>
        <w:shd w:val="clear" w:color="auto" w:fill="FFFFFF"/>
        <w:spacing w:before="120" w:after="120"/>
        <w:ind w:firstLine="720"/>
        <w:rPr>
          <w:szCs w:val="28"/>
        </w:rPr>
      </w:pPr>
      <w:r w:rsidRPr="00B54B3C">
        <w:rPr>
          <w:szCs w:val="28"/>
        </w:rPr>
        <w:lastRenderedPageBreak/>
        <w:t>4</w:t>
      </w:r>
      <w:r w:rsidR="0023408F" w:rsidRPr="00B54B3C">
        <w:rPr>
          <w:szCs w:val="28"/>
        </w:rPr>
        <w:t xml:space="preserve">. Đề xuất </w:t>
      </w:r>
      <w:r w:rsidR="00A53697" w:rsidRPr="00B54B3C">
        <w:rPr>
          <w:szCs w:val="28"/>
        </w:rPr>
        <w:t>Ủy ban nhân dân</w:t>
      </w:r>
      <w:r w:rsidR="0023408F" w:rsidRPr="00B54B3C">
        <w:rPr>
          <w:szCs w:val="28"/>
        </w:rPr>
        <w:t xml:space="preserve"> tỉnh bổ sung kết quả tiếp nhận, xử lý, trả lời phản ánh, kiến nghị của </w:t>
      </w:r>
      <w:r w:rsidR="00AA1C47" w:rsidRPr="00B54B3C">
        <w:rPr>
          <w:szCs w:val="28"/>
        </w:rPr>
        <w:t xml:space="preserve">các </w:t>
      </w:r>
      <w:r w:rsidR="0023408F" w:rsidRPr="00B54B3C">
        <w:rPr>
          <w:szCs w:val="28"/>
        </w:rPr>
        <w:t>cơ quan, đơn vị, địa phương vào tiêu chí đánh giá, xếp hạng ứng dụng công nghệ thông tin hàng năm của tỉnh.</w:t>
      </w:r>
    </w:p>
    <w:p w14:paraId="5F7439EC" w14:textId="033AB822" w:rsidR="0023408F" w:rsidRPr="00B54B3C" w:rsidRDefault="00B6745F" w:rsidP="00087836">
      <w:pPr>
        <w:shd w:val="clear" w:color="auto" w:fill="FFFFFF"/>
        <w:spacing w:before="120" w:after="120"/>
        <w:ind w:firstLine="720"/>
        <w:rPr>
          <w:szCs w:val="28"/>
        </w:rPr>
      </w:pPr>
      <w:r w:rsidRPr="00B54B3C">
        <w:rPr>
          <w:szCs w:val="28"/>
        </w:rPr>
        <w:t>5</w:t>
      </w:r>
      <w:r w:rsidR="0023408F" w:rsidRPr="00B54B3C">
        <w:rPr>
          <w:szCs w:val="28"/>
        </w:rPr>
        <w:t xml:space="preserve">. Tham mưu, đề xuất </w:t>
      </w:r>
      <w:r w:rsidR="00A53697" w:rsidRPr="00B54B3C">
        <w:rPr>
          <w:szCs w:val="28"/>
        </w:rPr>
        <w:t>Ủy ban nhân dân</w:t>
      </w:r>
      <w:r w:rsidR="0023408F" w:rsidRPr="00B54B3C">
        <w:rPr>
          <w:szCs w:val="28"/>
        </w:rPr>
        <w:t xml:space="preserve"> tỉnh kế hoạch nâng cấp, hoàn thiện Hệ thống phản ánh, kiến nghị tỉnh Khánh Hòa.</w:t>
      </w:r>
    </w:p>
    <w:p w14:paraId="44C131AA" w14:textId="77777777" w:rsidR="00AA1C47" w:rsidRPr="00B54B3C" w:rsidRDefault="0023408F" w:rsidP="00AA1C47">
      <w:pPr>
        <w:shd w:val="clear" w:color="auto" w:fill="FFFFFF"/>
        <w:spacing w:before="120" w:after="120"/>
        <w:ind w:firstLine="720"/>
        <w:rPr>
          <w:b/>
          <w:bCs/>
          <w:szCs w:val="28"/>
        </w:rPr>
      </w:pPr>
      <w:r w:rsidRPr="00B54B3C">
        <w:rPr>
          <w:b/>
          <w:bCs/>
          <w:szCs w:val="28"/>
        </w:rPr>
        <w:t>Điều 1</w:t>
      </w:r>
      <w:r w:rsidR="00025C00" w:rsidRPr="00B54B3C">
        <w:rPr>
          <w:b/>
          <w:bCs/>
          <w:szCs w:val="28"/>
        </w:rPr>
        <w:t>6</w:t>
      </w:r>
      <w:r w:rsidRPr="00B54B3C">
        <w:rPr>
          <w:b/>
          <w:bCs/>
          <w:szCs w:val="28"/>
        </w:rPr>
        <w:t xml:space="preserve">. </w:t>
      </w:r>
      <w:r w:rsidR="00AA1C47" w:rsidRPr="00B54B3C">
        <w:rPr>
          <w:b/>
          <w:bCs/>
          <w:szCs w:val="28"/>
        </w:rPr>
        <w:t>Trách nhiệm của các cơ quan xử lý</w:t>
      </w:r>
    </w:p>
    <w:p w14:paraId="429B15A8" w14:textId="77777777" w:rsidR="00AA1C47" w:rsidRPr="00B54B3C" w:rsidRDefault="00AA1C47" w:rsidP="00AA1C47">
      <w:pPr>
        <w:shd w:val="clear" w:color="auto" w:fill="FFFFFF"/>
        <w:spacing w:before="120" w:after="120"/>
        <w:ind w:firstLine="720"/>
        <w:rPr>
          <w:szCs w:val="28"/>
        </w:rPr>
      </w:pPr>
      <w:r w:rsidRPr="00B54B3C">
        <w:rPr>
          <w:szCs w:val="28"/>
        </w:rPr>
        <w:t>1. Các cơ quan xử lý có trách nhiệm cử 01 cán bộ lãnh đạo và 01 nhân sự làm đầu mối tiếp nhận, xử lý, trả lời phản ánh, kiến nghị của tổ chức, cá nhân trên Hệ thống phản ánh, kiến nghị tỉnh Khánh Hòa. Trường hợp có thay đổi về nhân sự lãnh đạo và đầu mối tiếp nhận xử lý thì phải kịp thời thông báo về Sở Thông tin và Truyền thông để cập nhật.</w:t>
      </w:r>
    </w:p>
    <w:p w14:paraId="529AB222" w14:textId="77777777" w:rsidR="00AA1C47" w:rsidRPr="00B54B3C" w:rsidRDefault="00AA1C47" w:rsidP="00AA1C47">
      <w:pPr>
        <w:shd w:val="clear" w:color="auto" w:fill="FFFFFF"/>
        <w:spacing w:before="120" w:after="120"/>
        <w:ind w:firstLine="720"/>
        <w:rPr>
          <w:szCs w:val="28"/>
        </w:rPr>
      </w:pPr>
      <w:r w:rsidRPr="00B54B3C">
        <w:rPr>
          <w:szCs w:val="28"/>
        </w:rPr>
        <w:t>2. Bố trí phương tiện kỹ thuật (máy vi tính, đường truyền internet,…) để kết nối các thiết bị này vào hệ thống. Quản lý tài khoản đảm bảo an toàn để phục vụ khai thác, sử dụng Hệ thống phản ánh, kiến nghị tỉnh Khánh Hòa theo hướng dẫn của Sở Thông tin và Truyền thông.</w:t>
      </w:r>
    </w:p>
    <w:p w14:paraId="13B0B5F8" w14:textId="77777777" w:rsidR="00AA1C47" w:rsidRPr="00B54B3C" w:rsidRDefault="00AA1C47" w:rsidP="00AA1C47">
      <w:pPr>
        <w:shd w:val="clear" w:color="auto" w:fill="FFFFFF"/>
        <w:spacing w:before="120" w:after="120"/>
        <w:ind w:firstLine="720"/>
        <w:rPr>
          <w:szCs w:val="28"/>
        </w:rPr>
      </w:pPr>
      <w:r w:rsidRPr="00B54B3C">
        <w:rPr>
          <w:szCs w:val="28"/>
        </w:rPr>
        <w:t>3. Chỉ đạo, hướng dẫn, kiểm tra, giám sát các cơ quan, đơn vị trực thuộc liên quan đến lĩnh vực quản lý, kịp thời tiếp nhận, xử lý, phản hồi thông tin đúng thời gian quy định và chịu trách nhiệm về các nội dung thông tin phản hồi trên Hệ thống phản ánh, kiến nghị tỉnh Khánh Hòa. Đảm bảo tất cả các thông tin phản ánh, kiến nghị của tổ chức, cá nhân gửi đến Hệ thống phản ánh, kiến nghị tỉnh Khánh Hòa đều được tiếp nhận, xử lý, trả lời đúng thời hạn theo quy định.</w:t>
      </w:r>
    </w:p>
    <w:p w14:paraId="7D41A8FB" w14:textId="64776D65" w:rsidR="00AA1C47" w:rsidRPr="00B54B3C" w:rsidRDefault="00AA1C47" w:rsidP="00AA1C47">
      <w:pPr>
        <w:shd w:val="clear" w:color="auto" w:fill="FFFFFF"/>
        <w:spacing w:before="120" w:after="120"/>
        <w:ind w:firstLine="720"/>
        <w:rPr>
          <w:szCs w:val="28"/>
        </w:rPr>
      </w:pPr>
      <w:r w:rsidRPr="00B54B3C">
        <w:rPr>
          <w:szCs w:val="28"/>
        </w:rPr>
        <w:t xml:space="preserve">4. Định kỳ hàng quý, thống kê kết xuất dữ liệu trên hệ thống, gửi báo cáo giải trình cho </w:t>
      </w:r>
      <w:r w:rsidR="00A53697" w:rsidRPr="00B54B3C">
        <w:rPr>
          <w:szCs w:val="28"/>
        </w:rPr>
        <w:t>Ủy ban nhân dân</w:t>
      </w:r>
      <w:r w:rsidRPr="00B54B3C">
        <w:rPr>
          <w:szCs w:val="28"/>
        </w:rPr>
        <w:t xml:space="preserve"> tỉnh (thông qua Sở Thông tin và Truyền thông) về các trường hợp tiếp nhận, xử lý, trả lời phản ánh, kiến nghị chậm hoặc không xử lý theo Quy chế này.</w:t>
      </w:r>
    </w:p>
    <w:p w14:paraId="5AFCA6BC" w14:textId="1444A891" w:rsidR="00AA1C47" w:rsidRPr="00B54B3C" w:rsidRDefault="00AA1C47" w:rsidP="00AA1C47">
      <w:pPr>
        <w:shd w:val="clear" w:color="auto" w:fill="FFFFFF"/>
        <w:spacing w:before="120" w:after="120"/>
        <w:ind w:firstLine="720"/>
        <w:rPr>
          <w:szCs w:val="28"/>
        </w:rPr>
      </w:pPr>
      <w:r w:rsidRPr="00B54B3C">
        <w:rPr>
          <w:szCs w:val="28"/>
        </w:rPr>
        <w:t>5. Chỉ đạo các đơn vị trực thuộc và cán bộ, công chức, viên chức, người lao động tích cực tuyên truyền, phổ biến rộng rãi về hoạt động của Hệ thống phản ánh, kiến nghị tỉnh Khánh Hòa trên Cổng/trang thông tin điện tử, mạng xã hội (facebook, zalo) do đơn vị thiết lập để tổ chức, cá nhân biết và sử dụng.</w:t>
      </w:r>
    </w:p>
    <w:p w14:paraId="2104A9B6" w14:textId="77777777" w:rsidR="00AA1C47" w:rsidRPr="00B54B3C" w:rsidRDefault="0023408F" w:rsidP="00AA1C47">
      <w:pPr>
        <w:shd w:val="clear" w:color="auto" w:fill="FFFFFF"/>
        <w:spacing w:before="120" w:after="120"/>
        <w:ind w:firstLine="720"/>
        <w:rPr>
          <w:b/>
          <w:bCs/>
          <w:szCs w:val="28"/>
        </w:rPr>
      </w:pPr>
      <w:r w:rsidRPr="00B54B3C">
        <w:rPr>
          <w:b/>
          <w:bCs/>
          <w:szCs w:val="28"/>
        </w:rPr>
        <w:t>Điều 1</w:t>
      </w:r>
      <w:r w:rsidR="00025C00" w:rsidRPr="00B54B3C">
        <w:rPr>
          <w:b/>
          <w:bCs/>
          <w:szCs w:val="28"/>
        </w:rPr>
        <w:t>7</w:t>
      </w:r>
      <w:r w:rsidRPr="00B54B3C">
        <w:rPr>
          <w:b/>
          <w:bCs/>
          <w:szCs w:val="28"/>
        </w:rPr>
        <w:t xml:space="preserve">. </w:t>
      </w:r>
      <w:r w:rsidR="00AA1C47" w:rsidRPr="00B54B3C">
        <w:rPr>
          <w:b/>
          <w:bCs/>
          <w:szCs w:val="28"/>
        </w:rPr>
        <w:t>Trách nhiệm của Trung tâm Công nghệ thông tin và Dịch vụ hành chính công trực tuyến tỉnh Khánh Hòa</w:t>
      </w:r>
    </w:p>
    <w:p w14:paraId="4AEF81A9" w14:textId="77777777" w:rsidR="00AA1C47" w:rsidRPr="00B54B3C" w:rsidRDefault="00AA1C47" w:rsidP="00AA1C47">
      <w:pPr>
        <w:shd w:val="clear" w:color="auto" w:fill="FFFFFF"/>
        <w:spacing w:before="120" w:after="120"/>
        <w:ind w:firstLine="720"/>
        <w:rPr>
          <w:szCs w:val="28"/>
        </w:rPr>
      </w:pPr>
      <w:r w:rsidRPr="00B54B3C">
        <w:rPr>
          <w:szCs w:val="28"/>
        </w:rPr>
        <w:t xml:space="preserve">1. Chịu trách nhiệm quản lý, vận hành Hệ thống phản ánh, kiến nghị tỉnh Khánh Hòa đảm bảo hệ thống vận hành ổn định, thông suốt, an toàn thông tin. </w:t>
      </w:r>
    </w:p>
    <w:p w14:paraId="614E025D" w14:textId="77777777" w:rsidR="00AA1C47" w:rsidRPr="00B54B3C" w:rsidRDefault="00AA1C47" w:rsidP="00AA1C47">
      <w:pPr>
        <w:shd w:val="clear" w:color="auto" w:fill="FFFFFF"/>
        <w:spacing w:before="120" w:after="120"/>
        <w:ind w:firstLine="720"/>
        <w:rPr>
          <w:szCs w:val="28"/>
        </w:rPr>
      </w:pPr>
      <w:r w:rsidRPr="00B54B3C">
        <w:rPr>
          <w:szCs w:val="28"/>
        </w:rPr>
        <w:t>2. Đầu mối, chủ trì, phối hợp với các cơ quan xử lý thực hiện tiếp nhận, xử lý, trả lời phản ánh, kiến nghị của tổ chức, cá nhân; giám sát, đôn đốc, nhắc nhở các cơ quan xử lý trả lời các phản ánh, kiến nghị của tổ chức, cá nhân đúng thời hạn theo quy định. Hàng tháng gửi báo cáo tổng hợp các trường hợp xử lý quá hạn, không dứt điểm và vấn đề tồn đọng, vướng mắc cho lãnh đạo các cơ quan xử lý biết để chỉ đạo giải quyết.</w:t>
      </w:r>
    </w:p>
    <w:p w14:paraId="08BD9F0D" w14:textId="6EC95C79" w:rsidR="00AA1C47" w:rsidRPr="00B54B3C" w:rsidRDefault="00AA1C47" w:rsidP="00AA1C47">
      <w:pPr>
        <w:shd w:val="clear" w:color="auto" w:fill="FFFFFF"/>
        <w:spacing w:before="120" w:after="120"/>
        <w:ind w:firstLine="720"/>
        <w:rPr>
          <w:szCs w:val="28"/>
        </w:rPr>
      </w:pPr>
      <w:r w:rsidRPr="00B54B3C">
        <w:rPr>
          <w:szCs w:val="28"/>
        </w:rPr>
        <w:lastRenderedPageBreak/>
        <w:t>3. Cấp tài khoản sử dụng hệ thống; hướng dẫn các cơ quan, đơn vị, địa phương khai thác, sử dụng các chức năng, tham gia xử lý trên Hệ thống phản ánh, kiến nghị tỉnh Khánh Hòa.</w:t>
      </w:r>
    </w:p>
    <w:p w14:paraId="6D8B7376" w14:textId="76782697" w:rsidR="00AA1C47" w:rsidRPr="00B54B3C" w:rsidRDefault="00AA1C47" w:rsidP="00AA1C47">
      <w:pPr>
        <w:shd w:val="clear" w:color="auto" w:fill="FFFFFF"/>
        <w:spacing w:before="120" w:after="120"/>
        <w:ind w:firstLine="720"/>
        <w:rPr>
          <w:szCs w:val="28"/>
        </w:rPr>
      </w:pPr>
      <w:r w:rsidRPr="00B54B3C">
        <w:rPr>
          <w:szCs w:val="28"/>
        </w:rPr>
        <w:t xml:space="preserve">4. Định kỳ hàng quý, 06 tháng, năm, báo cáo kết quả tiếp nhận, xử lý các phản ánh, kiến nghị của tổ chức, cá nhân đến Sở Thông tin và Truyền thông để tổng hợp, theo dõi, báo cáo </w:t>
      </w:r>
      <w:r w:rsidR="00A53697" w:rsidRPr="00B54B3C">
        <w:rPr>
          <w:szCs w:val="28"/>
        </w:rPr>
        <w:t>Ủy ban nhân dân</w:t>
      </w:r>
      <w:r w:rsidRPr="00B54B3C">
        <w:rPr>
          <w:szCs w:val="28"/>
        </w:rPr>
        <w:t xml:space="preserve"> tỉnh.</w:t>
      </w:r>
    </w:p>
    <w:p w14:paraId="19D9697C" w14:textId="77777777" w:rsidR="00AA1C47" w:rsidRPr="00B54B3C" w:rsidRDefault="00AA1C47" w:rsidP="00AA1C47">
      <w:pPr>
        <w:shd w:val="clear" w:color="auto" w:fill="FFFFFF"/>
        <w:spacing w:before="120" w:after="120"/>
        <w:ind w:firstLine="720"/>
        <w:rPr>
          <w:szCs w:val="28"/>
        </w:rPr>
      </w:pPr>
      <w:r w:rsidRPr="00B54B3C">
        <w:rPr>
          <w:szCs w:val="28"/>
        </w:rPr>
        <w:t xml:space="preserve">5. Lưu trữ tất cả thông tin phản ánh, kiến nghị của tổ chức, cá nhân; cung cấp thông tin, số liệu đầy đủ, kịp thời, chính xác cho cơ quan có thẩm quyền theo quy định. </w:t>
      </w:r>
    </w:p>
    <w:p w14:paraId="44B07803" w14:textId="77777777" w:rsidR="00AA1C47" w:rsidRPr="00B54B3C" w:rsidRDefault="00AA1C47" w:rsidP="00AA1C47">
      <w:pPr>
        <w:shd w:val="clear" w:color="auto" w:fill="FFFFFF"/>
        <w:spacing w:before="120" w:after="120"/>
        <w:ind w:firstLine="720"/>
        <w:rPr>
          <w:szCs w:val="28"/>
        </w:rPr>
      </w:pPr>
      <w:r w:rsidRPr="00B54B3C">
        <w:rPr>
          <w:szCs w:val="28"/>
        </w:rPr>
        <w:t>6. Hỗ trợ, hướng dẫn tổ chức, cá nhân sử dụng Hệ thống phản ánh, kiến nghị tỉnh Khánh Hòa; triển khai công tác thông tin, tuyên truyền rộng rãi trên các phương tiện thông tin đại chúng về hoạt động và lợi ích của Hệ thống phản ánh, kiến nghị tỉnh Khánh Hòa để các tổ chức, cá nhân biết và hưởng ứng sử dụng.</w:t>
      </w:r>
    </w:p>
    <w:p w14:paraId="40F8ED3F" w14:textId="77777777" w:rsidR="00AA1C47" w:rsidRPr="00B54B3C" w:rsidRDefault="00AA1C47" w:rsidP="00AA1C47">
      <w:pPr>
        <w:shd w:val="clear" w:color="auto" w:fill="FFFFFF"/>
        <w:spacing w:before="120" w:after="120"/>
        <w:ind w:firstLine="720"/>
        <w:rPr>
          <w:szCs w:val="28"/>
        </w:rPr>
      </w:pPr>
      <w:r w:rsidRPr="00B54B3C">
        <w:rPr>
          <w:szCs w:val="28"/>
        </w:rPr>
        <w:t xml:space="preserve">7. Xây dựng các quy trình, quy định về khai thác, sử dụng Hệ thống phản ánh, kiến nghị tỉnh Khánh Hòa dành cho tổ chức, cá nhân. </w:t>
      </w:r>
    </w:p>
    <w:p w14:paraId="28B261C8" w14:textId="77777777" w:rsidR="00AA1C47" w:rsidRPr="00B54B3C" w:rsidRDefault="00AA1C47" w:rsidP="00AA1C47">
      <w:pPr>
        <w:shd w:val="clear" w:color="auto" w:fill="FFFFFF"/>
        <w:spacing w:before="120" w:after="120"/>
        <w:ind w:firstLine="720"/>
        <w:rPr>
          <w:szCs w:val="28"/>
        </w:rPr>
      </w:pPr>
      <w:r w:rsidRPr="00B54B3C">
        <w:rPr>
          <w:szCs w:val="28"/>
        </w:rPr>
        <w:t>8. Theo dõi, tổng hợp, đề xuất các nội dung cần nâng cấp, hoàn thiện Hệ thống phản ánh, kiến nghị tỉnh Khánh Hòa.</w:t>
      </w:r>
    </w:p>
    <w:p w14:paraId="3F489343" w14:textId="77777777" w:rsidR="0023408F" w:rsidRPr="00B54B3C" w:rsidRDefault="0023408F" w:rsidP="0023408F">
      <w:pPr>
        <w:shd w:val="clear" w:color="auto" w:fill="FFFFFF"/>
        <w:spacing w:before="120" w:after="120"/>
        <w:ind w:firstLine="720"/>
        <w:rPr>
          <w:szCs w:val="28"/>
        </w:rPr>
      </w:pPr>
    </w:p>
    <w:p w14:paraId="5E463AD8" w14:textId="77777777" w:rsidR="0023408F" w:rsidRPr="00B54B3C" w:rsidRDefault="0023408F" w:rsidP="0023408F">
      <w:pPr>
        <w:shd w:val="clear" w:color="auto" w:fill="FFFFFF"/>
        <w:spacing w:before="120" w:after="120"/>
        <w:ind w:firstLine="720"/>
        <w:jc w:val="center"/>
        <w:rPr>
          <w:b/>
          <w:bCs/>
          <w:szCs w:val="28"/>
        </w:rPr>
      </w:pPr>
      <w:r w:rsidRPr="00B54B3C">
        <w:rPr>
          <w:b/>
          <w:bCs/>
          <w:szCs w:val="28"/>
        </w:rPr>
        <w:t>Chương IV</w:t>
      </w:r>
    </w:p>
    <w:p w14:paraId="474C5193" w14:textId="77777777" w:rsidR="0023408F" w:rsidRPr="00B54B3C" w:rsidRDefault="0023408F" w:rsidP="0023408F">
      <w:pPr>
        <w:shd w:val="clear" w:color="auto" w:fill="FFFFFF"/>
        <w:spacing w:before="120" w:after="120"/>
        <w:ind w:firstLine="720"/>
        <w:jc w:val="center"/>
        <w:rPr>
          <w:szCs w:val="28"/>
        </w:rPr>
      </w:pPr>
      <w:r w:rsidRPr="00B54B3C">
        <w:rPr>
          <w:b/>
          <w:bCs/>
          <w:szCs w:val="28"/>
        </w:rPr>
        <w:t>TỔ CHỨC THỰC HIỆN</w:t>
      </w:r>
    </w:p>
    <w:p w14:paraId="6836574B" w14:textId="20EB28BF" w:rsidR="0023408F" w:rsidRPr="00B54B3C" w:rsidRDefault="0023408F" w:rsidP="00087836">
      <w:pPr>
        <w:shd w:val="clear" w:color="auto" w:fill="FFFFFF"/>
        <w:spacing w:before="120" w:after="120"/>
        <w:ind w:firstLine="720"/>
        <w:rPr>
          <w:b/>
          <w:bCs/>
          <w:szCs w:val="28"/>
        </w:rPr>
      </w:pPr>
      <w:r w:rsidRPr="00B54B3C">
        <w:rPr>
          <w:b/>
          <w:bCs/>
          <w:szCs w:val="28"/>
        </w:rPr>
        <w:t>Điều 1</w:t>
      </w:r>
      <w:r w:rsidR="00025C00" w:rsidRPr="00B54B3C">
        <w:rPr>
          <w:b/>
          <w:bCs/>
          <w:szCs w:val="28"/>
        </w:rPr>
        <w:t>8</w:t>
      </w:r>
      <w:r w:rsidRPr="00B54B3C">
        <w:rPr>
          <w:b/>
          <w:bCs/>
          <w:szCs w:val="28"/>
        </w:rPr>
        <w:t>. Khen thưởng, kỷ luật</w:t>
      </w:r>
    </w:p>
    <w:p w14:paraId="07BFCAD1" w14:textId="77777777" w:rsidR="0023408F" w:rsidRPr="00B54B3C" w:rsidRDefault="0023408F" w:rsidP="00087836">
      <w:pPr>
        <w:shd w:val="clear" w:color="auto" w:fill="FFFFFF"/>
        <w:spacing w:before="120" w:after="120"/>
        <w:ind w:firstLine="720"/>
        <w:rPr>
          <w:szCs w:val="28"/>
        </w:rPr>
      </w:pPr>
      <w:r w:rsidRPr="00B54B3C">
        <w:rPr>
          <w:szCs w:val="28"/>
        </w:rPr>
        <w:t>1. Tổ chức, cá nhân thường xuyên cung cấp thông tin đúng, có giá trị giúp chính quyền tỉnh kịp thời phát hiện những tiêu cực, phát huy hiệu lực, hiệu quả trong công tác quản lý được xem xét tuyên dương, khen thưởng theo đúng quy định.</w:t>
      </w:r>
    </w:p>
    <w:p w14:paraId="63D45CFC" w14:textId="77777777" w:rsidR="0023408F" w:rsidRPr="00B54B3C" w:rsidRDefault="0023408F" w:rsidP="00087836">
      <w:pPr>
        <w:shd w:val="clear" w:color="auto" w:fill="FFFFFF"/>
        <w:spacing w:before="120" w:after="120"/>
        <w:ind w:firstLine="720"/>
        <w:rPr>
          <w:szCs w:val="28"/>
        </w:rPr>
      </w:pPr>
      <w:r w:rsidRPr="00B54B3C">
        <w:rPr>
          <w:szCs w:val="28"/>
        </w:rPr>
        <w:t>2. Tổ chức, cá nhân cung cấp thông tin không đúng sự thật, lợi dụng việc cung cấp thông tin qua Hệ thống phản ánh, kiến nghị tỉnh Khánh Hòa để vụ lợi, gây rối làm ảnh hưởng đến quyền lợi hợp pháp, uy tín của cá nhân, cơ quan, đơn vị, địa phương thì tùy theo mức độ sai phạm sẽ bị xử lý theo quy định của pháp luật.</w:t>
      </w:r>
    </w:p>
    <w:p w14:paraId="65001E10" w14:textId="4A6230C1" w:rsidR="0023408F" w:rsidRPr="00B54B3C" w:rsidRDefault="0023408F" w:rsidP="00087836">
      <w:pPr>
        <w:shd w:val="clear" w:color="auto" w:fill="FFFFFF"/>
        <w:spacing w:before="120" w:after="120"/>
        <w:ind w:firstLine="720"/>
        <w:rPr>
          <w:szCs w:val="28"/>
        </w:rPr>
      </w:pPr>
      <w:r w:rsidRPr="00B54B3C">
        <w:rPr>
          <w:szCs w:val="28"/>
        </w:rPr>
        <w:t xml:space="preserve">3. Cơ quan, đơn vị, địa phương, cán bộ, công chức, viên chức và người lao động có thành tích trong công tác tiếp nhận, xử lý, trả lời </w:t>
      </w:r>
      <w:r w:rsidR="00025C00" w:rsidRPr="00B54B3C">
        <w:rPr>
          <w:szCs w:val="28"/>
        </w:rPr>
        <w:t>phản ánh, kiến nghị của tổ chức, cá nhân</w:t>
      </w:r>
      <w:r w:rsidRPr="00B54B3C">
        <w:rPr>
          <w:szCs w:val="28"/>
        </w:rPr>
        <w:t xml:space="preserve"> trên </w:t>
      </w:r>
      <w:r w:rsidR="00025C00" w:rsidRPr="00B54B3C">
        <w:rPr>
          <w:szCs w:val="28"/>
        </w:rPr>
        <w:t xml:space="preserve">Hệ thống phản ánh, kiến nghị </w:t>
      </w:r>
      <w:r w:rsidRPr="00B54B3C">
        <w:rPr>
          <w:szCs w:val="28"/>
        </w:rPr>
        <w:t>tỉnh Khánh Hòa</w:t>
      </w:r>
      <w:r w:rsidR="00025C00" w:rsidRPr="00B54B3C">
        <w:rPr>
          <w:szCs w:val="28"/>
        </w:rPr>
        <w:t xml:space="preserve"> </w:t>
      </w:r>
      <w:r w:rsidRPr="00B54B3C">
        <w:rPr>
          <w:szCs w:val="28"/>
        </w:rPr>
        <w:t>được xem xét khen thưởng; trường hợp vi phạm quy chế tùy theo tính chất, mức độ vi phạm sẽ bị xử lý kỷ luật theo quy định.</w:t>
      </w:r>
    </w:p>
    <w:p w14:paraId="508E48F1" w14:textId="6836A593" w:rsidR="0023408F" w:rsidRPr="00B54B3C" w:rsidRDefault="0023408F" w:rsidP="00087836">
      <w:pPr>
        <w:shd w:val="clear" w:color="auto" w:fill="FFFFFF"/>
        <w:spacing w:before="120" w:after="120"/>
        <w:ind w:firstLine="720"/>
        <w:rPr>
          <w:b/>
          <w:bCs/>
          <w:szCs w:val="28"/>
        </w:rPr>
      </w:pPr>
      <w:r w:rsidRPr="00B54B3C">
        <w:rPr>
          <w:b/>
          <w:bCs/>
          <w:szCs w:val="28"/>
        </w:rPr>
        <w:t>Điều 1</w:t>
      </w:r>
      <w:r w:rsidR="00025C00" w:rsidRPr="00B54B3C">
        <w:rPr>
          <w:b/>
          <w:bCs/>
          <w:szCs w:val="28"/>
        </w:rPr>
        <w:t>9</w:t>
      </w:r>
      <w:r w:rsidRPr="00B54B3C">
        <w:rPr>
          <w:b/>
          <w:bCs/>
          <w:szCs w:val="28"/>
        </w:rPr>
        <w:t>. Tổ chức thực hiện</w:t>
      </w:r>
    </w:p>
    <w:p w14:paraId="7D912C6D" w14:textId="6AE2DC4C" w:rsidR="0023408F" w:rsidRPr="00B54B3C" w:rsidRDefault="0023408F" w:rsidP="00087836">
      <w:pPr>
        <w:shd w:val="clear" w:color="auto" w:fill="FFFFFF"/>
        <w:spacing w:before="120" w:after="120"/>
        <w:ind w:firstLine="720"/>
        <w:rPr>
          <w:szCs w:val="28"/>
        </w:rPr>
      </w:pPr>
      <w:r w:rsidRPr="00B54B3C">
        <w:rPr>
          <w:szCs w:val="28"/>
        </w:rPr>
        <w:t>1. Sở Thông tin và Truyền thông chủ trì tổ chức triển khai, hướng dẫn t</w:t>
      </w:r>
      <w:r w:rsidR="00ED4B81" w:rsidRPr="00B54B3C">
        <w:rPr>
          <w:szCs w:val="28"/>
        </w:rPr>
        <w:t>hực hiện Quy chế này trên địa bà</w:t>
      </w:r>
      <w:r w:rsidRPr="00B54B3C">
        <w:rPr>
          <w:szCs w:val="28"/>
        </w:rPr>
        <w:t>n tỉnh Khánh Hòa.</w:t>
      </w:r>
    </w:p>
    <w:p w14:paraId="45623A7F" w14:textId="1BFBE0D0" w:rsidR="0023408F" w:rsidRPr="00B54B3C" w:rsidRDefault="0023408F" w:rsidP="00087836">
      <w:pPr>
        <w:shd w:val="clear" w:color="auto" w:fill="FFFFFF"/>
        <w:spacing w:before="120" w:after="120"/>
        <w:ind w:firstLine="720"/>
        <w:rPr>
          <w:b/>
          <w:bCs/>
          <w:szCs w:val="28"/>
          <w:lang w:val="vi-VN" w:eastAsia="vi-VN"/>
        </w:rPr>
      </w:pPr>
      <w:r w:rsidRPr="00B54B3C">
        <w:rPr>
          <w:szCs w:val="28"/>
        </w:rPr>
        <w:lastRenderedPageBreak/>
        <w:t>2. Trong quá trình thực hiện Quy chế, nếu có các vấn đề phát sinh</w:t>
      </w:r>
      <w:r w:rsidR="00A84C2C" w:rsidRPr="00B54B3C">
        <w:rPr>
          <w:szCs w:val="28"/>
        </w:rPr>
        <w:t>, chưa</w:t>
      </w:r>
      <w:r w:rsidRPr="00B54B3C">
        <w:rPr>
          <w:szCs w:val="28"/>
        </w:rPr>
        <w:t xml:space="preserve"> phù hợp</w:t>
      </w:r>
      <w:r w:rsidRPr="00B54B3C">
        <w:rPr>
          <w:rFonts w:eastAsia="MS Mincho"/>
          <w:spacing w:val="-4"/>
          <w:szCs w:val="28"/>
          <w:lang w:eastAsia="ja-JP"/>
        </w:rPr>
        <w:t xml:space="preserve">, </w:t>
      </w:r>
      <w:r w:rsidRPr="00B54B3C">
        <w:rPr>
          <w:szCs w:val="28"/>
        </w:rPr>
        <w:t xml:space="preserve">các cơ quan, đơn vị, địa phương có ý kiến gửi về Sở Thông tin và Truyền thông để tổng hợp, báo cáo </w:t>
      </w:r>
      <w:r w:rsidR="00A53697" w:rsidRPr="00B54B3C">
        <w:rPr>
          <w:szCs w:val="28"/>
        </w:rPr>
        <w:t>Ủy ban nhân dân</w:t>
      </w:r>
      <w:r w:rsidRPr="00B54B3C">
        <w:rPr>
          <w:szCs w:val="28"/>
        </w:rPr>
        <w:t xml:space="preserve"> tỉnh xem xét, điều chỉnh./</w:t>
      </w:r>
      <w:bookmarkStart w:id="5" w:name="_toc279137316"/>
      <w:bookmarkStart w:id="6" w:name="_toc279137191"/>
      <w:bookmarkStart w:id="7" w:name="_toc286739197"/>
      <w:bookmarkStart w:id="8" w:name="_toc279137357"/>
      <w:bookmarkStart w:id="9" w:name="_toc279137232"/>
      <w:bookmarkStart w:id="10" w:name="chuong_pl_1"/>
      <w:bookmarkEnd w:id="4"/>
      <w:bookmarkEnd w:id="5"/>
      <w:bookmarkEnd w:id="6"/>
      <w:bookmarkEnd w:id="7"/>
      <w:bookmarkEnd w:id="8"/>
      <w:bookmarkEnd w:id="9"/>
      <w:r w:rsidR="00A84C2C" w:rsidRPr="00B54B3C">
        <w:rPr>
          <w:szCs w:val="28"/>
        </w:rPr>
        <w:t>.</w:t>
      </w:r>
      <w:r w:rsidRPr="00B54B3C">
        <w:rPr>
          <w:szCs w:val="28"/>
        </w:rPr>
        <w:tab/>
      </w:r>
    </w:p>
    <w:p w14:paraId="646AFF5D" w14:textId="095D133E" w:rsidR="0023408F" w:rsidRPr="00B54B3C" w:rsidRDefault="0023408F" w:rsidP="0023408F">
      <w:pPr>
        <w:shd w:val="clear" w:color="auto" w:fill="FFFFFF"/>
        <w:tabs>
          <w:tab w:val="left" w:pos="5387"/>
        </w:tabs>
        <w:spacing w:before="120" w:after="120" w:line="264" w:lineRule="auto"/>
        <w:ind w:firstLine="720"/>
        <w:rPr>
          <w:b/>
          <w:bCs/>
          <w:szCs w:val="28"/>
          <w:lang w:val="vi-VN" w:eastAsia="vi-VN"/>
        </w:rPr>
      </w:pPr>
      <w:r w:rsidRPr="00B54B3C">
        <w:rPr>
          <w:b/>
          <w:bCs/>
          <w:szCs w:val="28"/>
          <w:lang w:val="vi-VN" w:eastAsia="vi-VN"/>
        </w:rPr>
        <w:tab/>
      </w:r>
      <w:bookmarkEnd w:id="10"/>
    </w:p>
    <w:p w14:paraId="16F47D67" w14:textId="25D05DC2" w:rsidR="00A84C2C" w:rsidRPr="00B54B3C" w:rsidRDefault="00A84C2C">
      <w:pPr>
        <w:spacing w:after="160" w:line="259" w:lineRule="auto"/>
        <w:jc w:val="left"/>
      </w:pPr>
      <w:r w:rsidRPr="00B54B3C">
        <w:br w:type="page"/>
      </w:r>
    </w:p>
    <w:p w14:paraId="617C91D5" w14:textId="77777777" w:rsidR="00A84C2C" w:rsidRPr="00B54B3C" w:rsidRDefault="00A84C2C" w:rsidP="00A84C2C">
      <w:pPr>
        <w:pStyle w:val="Default"/>
        <w:rPr>
          <w:color w:val="auto"/>
        </w:rPr>
      </w:pPr>
    </w:p>
    <w:p w14:paraId="3EB9EDF1" w14:textId="77777777" w:rsidR="00A84C2C" w:rsidRPr="00B54B3C" w:rsidRDefault="00A84C2C" w:rsidP="00A84C2C">
      <w:pPr>
        <w:pStyle w:val="Default"/>
        <w:jc w:val="center"/>
        <w:rPr>
          <w:color w:val="auto"/>
        </w:rPr>
      </w:pPr>
    </w:p>
    <w:p w14:paraId="7DEA0273" w14:textId="66A771B4" w:rsidR="00A84C2C" w:rsidRPr="00B54B3C" w:rsidRDefault="00A84C2C" w:rsidP="00A84C2C">
      <w:pPr>
        <w:pStyle w:val="Default"/>
        <w:jc w:val="center"/>
        <w:rPr>
          <w:color w:val="auto"/>
          <w:sz w:val="28"/>
          <w:szCs w:val="28"/>
        </w:rPr>
      </w:pPr>
      <w:r w:rsidRPr="00B54B3C">
        <w:rPr>
          <w:b/>
          <w:bCs/>
          <w:color w:val="auto"/>
          <w:sz w:val="28"/>
          <w:szCs w:val="28"/>
        </w:rPr>
        <w:t>Phụ lục I</w:t>
      </w:r>
    </w:p>
    <w:p w14:paraId="156CF60F" w14:textId="40C1F50F" w:rsidR="00A84C2C" w:rsidRPr="00B54B3C" w:rsidRDefault="00A84C2C" w:rsidP="00A84C2C">
      <w:pPr>
        <w:pStyle w:val="Default"/>
        <w:jc w:val="center"/>
        <w:rPr>
          <w:color w:val="auto"/>
          <w:sz w:val="28"/>
          <w:szCs w:val="28"/>
        </w:rPr>
      </w:pPr>
      <w:r w:rsidRPr="00B54B3C">
        <w:rPr>
          <w:b/>
          <w:bCs/>
          <w:color w:val="auto"/>
          <w:sz w:val="28"/>
          <w:szCs w:val="28"/>
        </w:rPr>
        <w:t>MẪU THÔNG TIN KẾT QUẢ XỬ LÝ</w:t>
      </w:r>
    </w:p>
    <w:p w14:paraId="10284FBB" w14:textId="171C7DAF" w:rsidR="00A84C2C" w:rsidRPr="00B54B3C" w:rsidRDefault="00A84C2C" w:rsidP="00A84C2C">
      <w:pPr>
        <w:pStyle w:val="Default"/>
        <w:jc w:val="center"/>
        <w:rPr>
          <w:color w:val="auto"/>
          <w:sz w:val="28"/>
          <w:szCs w:val="28"/>
        </w:rPr>
      </w:pPr>
      <w:r w:rsidRPr="00B54B3C">
        <w:rPr>
          <w:i/>
          <w:iCs/>
          <w:color w:val="auto"/>
          <w:sz w:val="28"/>
          <w:szCs w:val="28"/>
        </w:rPr>
        <w:t>(Kèm theo Quyết định số … /202</w:t>
      </w:r>
      <w:r w:rsidR="003E6FDF" w:rsidRPr="00B54B3C">
        <w:rPr>
          <w:i/>
          <w:iCs/>
          <w:color w:val="auto"/>
          <w:sz w:val="28"/>
          <w:szCs w:val="28"/>
        </w:rPr>
        <w:t>2</w:t>
      </w:r>
      <w:r w:rsidRPr="00B54B3C">
        <w:rPr>
          <w:i/>
          <w:iCs/>
          <w:color w:val="auto"/>
          <w:sz w:val="28"/>
          <w:szCs w:val="28"/>
        </w:rPr>
        <w:t>/QĐ-UBND ngày … tháng …năm 202</w:t>
      </w:r>
      <w:r w:rsidR="003E6FDF" w:rsidRPr="00B54B3C">
        <w:rPr>
          <w:i/>
          <w:iCs/>
          <w:color w:val="auto"/>
          <w:sz w:val="28"/>
          <w:szCs w:val="28"/>
        </w:rPr>
        <w:t>2</w:t>
      </w:r>
    </w:p>
    <w:p w14:paraId="05730C08" w14:textId="68A725E1" w:rsidR="00A84C2C" w:rsidRPr="00B54B3C" w:rsidRDefault="00A84C2C" w:rsidP="00A84C2C">
      <w:pPr>
        <w:pStyle w:val="Default"/>
        <w:jc w:val="center"/>
        <w:rPr>
          <w:color w:val="auto"/>
          <w:sz w:val="28"/>
          <w:szCs w:val="28"/>
        </w:rPr>
      </w:pPr>
      <w:r w:rsidRPr="00B54B3C">
        <w:rPr>
          <w:i/>
          <w:iCs/>
          <w:color w:val="auto"/>
          <w:sz w:val="28"/>
          <w:szCs w:val="28"/>
        </w:rPr>
        <w:t>của Ủy ban nhân dân</w:t>
      </w:r>
      <w:r w:rsidR="003E6FDF" w:rsidRPr="00B54B3C">
        <w:rPr>
          <w:i/>
          <w:iCs/>
          <w:color w:val="auto"/>
          <w:sz w:val="28"/>
          <w:szCs w:val="28"/>
        </w:rPr>
        <w:t xml:space="preserve"> </w:t>
      </w:r>
      <w:r w:rsidRPr="00B54B3C">
        <w:rPr>
          <w:i/>
          <w:iCs/>
          <w:color w:val="auto"/>
          <w:sz w:val="28"/>
          <w:szCs w:val="28"/>
        </w:rPr>
        <w:t xml:space="preserve">tỉnh </w:t>
      </w:r>
      <w:r w:rsidR="003E6FDF" w:rsidRPr="00B54B3C">
        <w:rPr>
          <w:i/>
          <w:iCs/>
          <w:color w:val="auto"/>
          <w:sz w:val="28"/>
          <w:szCs w:val="28"/>
        </w:rPr>
        <w:t>Khánh Hòa</w:t>
      </w:r>
      <w:r w:rsidRPr="00B54B3C">
        <w:rPr>
          <w:i/>
          <w:iCs/>
          <w:color w:val="auto"/>
          <w:sz w:val="28"/>
          <w:szCs w:val="28"/>
        </w:rPr>
        <w:t>)</w:t>
      </w:r>
    </w:p>
    <w:p w14:paraId="041527CE" w14:textId="77777777" w:rsidR="00A84C2C" w:rsidRPr="00B54B3C" w:rsidRDefault="00A84C2C" w:rsidP="00A84C2C">
      <w:pPr>
        <w:pStyle w:val="Default"/>
        <w:rPr>
          <w:color w:val="auto"/>
          <w:sz w:val="28"/>
          <w:szCs w:val="28"/>
        </w:rPr>
      </w:pPr>
    </w:p>
    <w:p w14:paraId="57ED961A" w14:textId="77777777" w:rsidR="00A84C2C" w:rsidRPr="00B54B3C" w:rsidRDefault="00A84C2C" w:rsidP="00A84C2C">
      <w:pPr>
        <w:pStyle w:val="Default"/>
        <w:rPr>
          <w:color w:val="auto"/>
        </w:rPr>
      </w:pPr>
    </w:p>
    <w:tbl>
      <w:tblPr>
        <w:tblW w:w="10845" w:type="dxa"/>
        <w:jc w:val="center"/>
        <w:tblLayout w:type="fixed"/>
        <w:tblLook w:val="0000" w:firstRow="0" w:lastRow="0" w:firstColumn="0" w:lastColumn="0" w:noHBand="0" w:noVBand="0"/>
      </w:tblPr>
      <w:tblGrid>
        <w:gridCol w:w="4962"/>
        <w:gridCol w:w="5883"/>
      </w:tblGrid>
      <w:tr w:rsidR="00324558" w:rsidRPr="00B54B3C" w14:paraId="10F7F14A" w14:textId="77777777" w:rsidTr="008B3BFD">
        <w:trPr>
          <w:trHeight w:val="566"/>
          <w:jc w:val="center"/>
        </w:trPr>
        <w:tc>
          <w:tcPr>
            <w:tcW w:w="4962" w:type="dxa"/>
          </w:tcPr>
          <w:p w14:paraId="50A436EA" w14:textId="099D5D6C" w:rsidR="00A84C2C" w:rsidRPr="00B54B3C" w:rsidRDefault="003E6FDF" w:rsidP="003E6FDF">
            <w:pPr>
              <w:pStyle w:val="Default"/>
              <w:jc w:val="center"/>
              <w:rPr>
                <w:color w:val="auto"/>
                <w:sz w:val="26"/>
                <w:szCs w:val="26"/>
              </w:rPr>
            </w:pPr>
            <w:r w:rsidRPr="00B54B3C">
              <w:rPr>
                <w:color w:val="auto"/>
                <w:sz w:val="26"/>
                <w:szCs w:val="26"/>
              </w:rPr>
              <w:t>TÊN CƠ QUAN CHỦ QUẢN TRỰC TIẾP</w:t>
            </w:r>
          </w:p>
          <w:p w14:paraId="46DB962F" w14:textId="5302726D" w:rsidR="00A84C2C" w:rsidRPr="00B54B3C" w:rsidRDefault="003E6FDF" w:rsidP="003E6FDF">
            <w:pPr>
              <w:pStyle w:val="Default"/>
              <w:jc w:val="center"/>
              <w:rPr>
                <w:color w:val="auto"/>
                <w:sz w:val="26"/>
                <w:szCs w:val="26"/>
              </w:rPr>
            </w:pPr>
            <w:r w:rsidRPr="00B54B3C">
              <w:rPr>
                <w:b/>
                <w:bCs/>
                <w:color w:val="auto"/>
                <w:sz w:val="26"/>
                <w:szCs w:val="26"/>
              </w:rPr>
              <w:t>TÊN CƠ QUAN BAN HÀNH VĂN BẢN</w:t>
            </w:r>
          </w:p>
          <w:p w14:paraId="33F52E89" w14:textId="77777777" w:rsidR="00A84C2C" w:rsidRPr="00B54B3C" w:rsidRDefault="003E6FDF" w:rsidP="003E6FDF">
            <w:pPr>
              <w:pStyle w:val="Default"/>
              <w:spacing w:before="120"/>
              <w:jc w:val="center"/>
              <w:rPr>
                <w:color w:val="auto"/>
                <w:sz w:val="28"/>
                <w:szCs w:val="28"/>
              </w:rPr>
            </w:pPr>
            <w:r w:rsidRPr="00B54B3C">
              <w:rPr>
                <w:noProof/>
                <w:color w:val="auto"/>
                <w:sz w:val="28"/>
                <w:szCs w:val="28"/>
              </w:rPr>
              <mc:AlternateContent>
                <mc:Choice Requires="wps">
                  <w:drawing>
                    <wp:anchor distT="0" distB="0" distL="114300" distR="114300" simplePos="0" relativeHeight="251653120" behindDoc="0" locked="0" layoutInCell="1" allowOverlap="1" wp14:anchorId="6903BE4D" wp14:editId="78135B1F">
                      <wp:simplePos x="0" y="0"/>
                      <wp:positionH relativeFrom="column">
                        <wp:posOffset>603250</wp:posOffset>
                      </wp:positionH>
                      <wp:positionV relativeFrom="paragraph">
                        <wp:posOffset>27940</wp:posOffset>
                      </wp:positionV>
                      <wp:extent cx="1379220"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1379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1AD0E20" id="Straight Connector 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7.5pt,2.2pt" to="156.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8htAEAALcDAAAOAAAAZHJzL2Uyb0RvYy54bWysU8GOEzEMvSPxD1HudKZFAjr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" strokecolor="black [3200]" strokeweight=".5pt">
                      <v:stroke joinstyle="miter"/>
                    </v:line>
                  </w:pict>
                </mc:Fallback>
              </mc:AlternateContent>
            </w:r>
            <w:r w:rsidR="00A84C2C" w:rsidRPr="00B54B3C">
              <w:rPr>
                <w:color w:val="auto"/>
                <w:sz w:val="28"/>
                <w:szCs w:val="28"/>
              </w:rPr>
              <w:t>Số:</w:t>
            </w:r>
            <w:r w:rsidRPr="00B54B3C">
              <w:rPr>
                <w:color w:val="auto"/>
                <w:sz w:val="28"/>
                <w:szCs w:val="28"/>
              </w:rPr>
              <w:t xml:space="preserve"> </w:t>
            </w:r>
            <w:r w:rsidR="00A84C2C" w:rsidRPr="00B54B3C">
              <w:rPr>
                <w:color w:val="auto"/>
                <w:sz w:val="28"/>
                <w:szCs w:val="28"/>
              </w:rPr>
              <w:t>…..</w:t>
            </w:r>
            <w:r w:rsidRPr="00B54B3C">
              <w:rPr>
                <w:color w:val="auto"/>
                <w:sz w:val="28"/>
                <w:szCs w:val="28"/>
              </w:rPr>
              <w:t>/……….</w:t>
            </w:r>
          </w:p>
          <w:p w14:paraId="711D677B" w14:textId="1EB8CCF6" w:rsidR="00025C00" w:rsidRPr="00B54B3C" w:rsidRDefault="00025C00" w:rsidP="003E6FDF">
            <w:pPr>
              <w:pStyle w:val="Default"/>
              <w:spacing w:before="120"/>
              <w:jc w:val="center"/>
              <w:rPr>
                <w:color w:val="auto"/>
              </w:rPr>
            </w:pPr>
            <w:r w:rsidRPr="00B54B3C">
              <w:rPr>
                <w:color w:val="auto"/>
              </w:rPr>
              <w:t>V/v …………</w:t>
            </w:r>
            <w:r w:rsidR="00A53697" w:rsidRPr="00B54B3C">
              <w:rPr>
                <w:color w:val="auto"/>
              </w:rPr>
              <w:t>…………</w:t>
            </w:r>
          </w:p>
        </w:tc>
        <w:tc>
          <w:tcPr>
            <w:tcW w:w="5883" w:type="dxa"/>
          </w:tcPr>
          <w:p w14:paraId="1017D4CB" w14:textId="7BB54239" w:rsidR="00A84C2C" w:rsidRPr="00B54B3C" w:rsidRDefault="00A84C2C" w:rsidP="003E6FDF">
            <w:pPr>
              <w:pStyle w:val="Default"/>
              <w:jc w:val="center"/>
              <w:rPr>
                <w:color w:val="auto"/>
                <w:sz w:val="26"/>
                <w:szCs w:val="26"/>
              </w:rPr>
            </w:pPr>
            <w:r w:rsidRPr="00B54B3C">
              <w:rPr>
                <w:b/>
                <w:bCs/>
                <w:color w:val="auto"/>
                <w:sz w:val="26"/>
                <w:szCs w:val="26"/>
              </w:rPr>
              <w:t>CỘNG HÒA XÃ HỘI CHỦ NGHĨA VIỆT NAM</w:t>
            </w:r>
          </w:p>
          <w:p w14:paraId="7D4B3401" w14:textId="73BA8834" w:rsidR="00A84C2C" w:rsidRPr="00B54B3C" w:rsidRDefault="00A84C2C" w:rsidP="003E6FDF">
            <w:pPr>
              <w:pStyle w:val="Default"/>
              <w:jc w:val="center"/>
              <w:rPr>
                <w:color w:val="auto"/>
                <w:sz w:val="28"/>
                <w:szCs w:val="28"/>
              </w:rPr>
            </w:pPr>
            <w:r w:rsidRPr="00B54B3C">
              <w:rPr>
                <w:b/>
                <w:bCs/>
                <w:color w:val="auto"/>
                <w:sz w:val="28"/>
                <w:szCs w:val="28"/>
              </w:rPr>
              <w:t>Độc lập - Tự do - Hạnh phúc</w:t>
            </w:r>
          </w:p>
          <w:p w14:paraId="4916F669" w14:textId="1EC689DB" w:rsidR="00A84C2C" w:rsidRPr="00B54B3C" w:rsidRDefault="003E6FDF" w:rsidP="00025C00">
            <w:pPr>
              <w:pStyle w:val="Default"/>
              <w:spacing w:before="120"/>
              <w:jc w:val="center"/>
              <w:rPr>
                <w:color w:val="auto"/>
                <w:sz w:val="26"/>
                <w:szCs w:val="26"/>
              </w:rPr>
            </w:pPr>
            <w:r w:rsidRPr="00B54B3C">
              <w:rPr>
                <w:i/>
                <w:iCs/>
                <w:noProof/>
                <w:color w:val="auto"/>
                <w:sz w:val="28"/>
                <w:szCs w:val="28"/>
              </w:rPr>
              <mc:AlternateContent>
                <mc:Choice Requires="wps">
                  <w:drawing>
                    <wp:anchor distT="0" distB="0" distL="114300" distR="114300" simplePos="0" relativeHeight="251655168" behindDoc="0" locked="0" layoutInCell="1" allowOverlap="1" wp14:anchorId="72E0BFC8" wp14:editId="5CBAAC2F">
                      <wp:simplePos x="0" y="0"/>
                      <wp:positionH relativeFrom="column">
                        <wp:posOffset>736600</wp:posOffset>
                      </wp:positionH>
                      <wp:positionV relativeFrom="paragraph">
                        <wp:posOffset>28575</wp:posOffset>
                      </wp:positionV>
                      <wp:extent cx="2141220" cy="0"/>
                      <wp:effectExtent l="0" t="0" r="30480" b="19050"/>
                      <wp:wrapNone/>
                      <wp:docPr id="10" name="Straight Connector 10"/>
                      <wp:cNvGraphicFramePr/>
                      <a:graphic xmlns:a="http://schemas.openxmlformats.org/drawingml/2006/main">
                        <a:graphicData uri="http://schemas.microsoft.com/office/word/2010/wordprocessingShape">
                          <wps:wsp>
                            <wps:cNvCnPr/>
                            <wps:spPr>
                              <a:xfrm>
                                <a:off x="0" y="0"/>
                                <a:ext cx="2141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C1C441D" id="Straight Connector 10" o:spid="_x0000_s1026" style="position:absolute;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2.25pt" to="22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" strokecolor="black [3200]" strokeweight=".5pt">
                      <v:stroke joinstyle="miter"/>
                    </v:line>
                  </w:pict>
                </mc:Fallback>
              </mc:AlternateContent>
            </w:r>
            <w:r w:rsidR="00A84C2C" w:rsidRPr="00B54B3C">
              <w:rPr>
                <w:i/>
                <w:iCs/>
                <w:color w:val="auto"/>
                <w:sz w:val="28"/>
                <w:szCs w:val="28"/>
              </w:rPr>
              <w:t>………., ngày … tháng … năm 202…</w:t>
            </w:r>
          </w:p>
        </w:tc>
      </w:tr>
    </w:tbl>
    <w:p w14:paraId="2AC145AC" w14:textId="77777777" w:rsidR="00A84C2C" w:rsidRPr="00B54B3C" w:rsidRDefault="00A84C2C" w:rsidP="00A84C2C">
      <w:pPr>
        <w:pStyle w:val="Default"/>
        <w:rPr>
          <w:color w:val="auto"/>
        </w:rPr>
      </w:pPr>
    </w:p>
    <w:p w14:paraId="3AA4CD32" w14:textId="02DD1C34" w:rsidR="00A84C2C" w:rsidRPr="00B54B3C" w:rsidRDefault="00A84C2C" w:rsidP="008B3BFD">
      <w:pPr>
        <w:pStyle w:val="Default"/>
        <w:spacing w:before="120" w:after="120"/>
        <w:ind w:firstLine="720"/>
        <w:jc w:val="center"/>
        <w:rPr>
          <w:color w:val="auto"/>
          <w:sz w:val="28"/>
          <w:szCs w:val="28"/>
        </w:rPr>
      </w:pPr>
      <w:r w:rsidRPr="00B54B3C">
        <w:rPr>
          <w:color w:val="auto"/>
          <w:sz w:val="28"/>
          <w:szCs w:val="28"/>
        </w:rPr>
        <w:t>Kính gửi: Quý [tổ chức</w:t>
      </w:r>
      <w:r w:rsidR="008B3BFD" w:rsidRPr="00B54B3C">
        <w:rPr>
          <w:color w:val="auto"/>
          <w:sz w:val="28"/>
          <w:szCs w:val="28"/>
        </w:rPr>
        <w:t>/cá nhân</w:t>
      </w:r>
      <w:r w:rsidRPr="00B54B3C">
        <w:rPr>
          <w:color w:val="auto"/>
          <w:sz w:val="28"/>
          <w:szCs w:val="28"/>
        </w:rPr>
        <w:t>]</w:t>
      </w:r>
    </w:p>
    <w:p w14:paraId="3A97BBB7" w14:textId="77777777" w:rsidR="00A84C2C" w:rsidRPr="00B54B3C" w:rsidRDefault="00A84C2C" w:rsidP="008B3BFD">
      <w:pPr>
        <w:pStyle w:val="Default"/>
        <w:spacing w:before="120" w:after="120"/>
        <w:ind w:firstLine="720"/>
        <w:rPr>
          <w:color w:val="auto"/>
        </w:rPr>
      </w:pPr>
    </w:p>
    <w:p w14:paraId="6A092129" w14:textId="41A35D71" w:rsidR="00A84C2C" w:rsidRPr="00B54B3C" w:rsidRDefault="00A84C2C" w:rsidP="008B3BFD">
      <w:pPr>
        <w:pStyle w:val="Default"/>
        <w:spacing w:before="180" w:after="180"/>
        <w:ind w:firstLine="720"/>
        <w:jc w:val="both"/>
        <w:rPr>
          <w:color w:val="auto"/>
          <w:sz w:val="28"/>
          <w:szCs w:val="28"/>
        </w:rPr>
      </w:pPr>
      <w:r w:rsidRPr="00B54B3C">
        <w:rPr>
          <w:color w:val="auto"/>
          <w:sz w:val="28"/>
          <w:szCs w:val="28"/>
        </w:rPr>
        <w:t>Sau khi nhận được phản ánh</w:t>
      </w:r>
      <w:r w:rsidR="00025C00" w:rsidRPr="00B54B3C">
        <w:rPr>
          <w:color w:val="auto"/>
          <w:sz w:val="28"/>
          <w:szCs w:val="28"/>
        </w:rPr>
        <w:t>, kiến nghị</w:t>
      </w:r>
      <w:r w:rsidRPr="00B54B3C">
        <w:rPr>
          <w:color w:val="auto"/>
          <w:sz w:val="28"/>
          <w:szCs w:val="28"/>
        </w:rPr>
        <w:t xml:space="preserve"> của [tổ chức</w:t>
      </w:r>
      <w:r w:rsidR="008B3BFD" w:rsidRPr="00B54B3C">
        <w:rPr>
          <w:color w:val="auto"/>
          <w:sz w:val="28"/>
          <w:szCs w:val="28"/>
        </w:rPr>
        <w:t>/cá nhân</w:t>
      </w:r>
      <w:r w:rsidRPr="00B54B3C">
        <w:rPr>
          <w:color w:val="auto"/>
          <w:sz w:val="28"/>
          <w:szCs w:val="28"/>
        </w:rPr>
        <w:t>], [Cơ quan xử lý] đã tiến hành</w:t>
      </w:r>
      <w:r w:rsidR="008B3BFD" w:rsidRPr="00B54B3C">
        <w:rPr>
          <w:color w:val="auto"/>
          <w:sz w:val="28"/>
          <w:szCs w:val="28"/>
        </w:rPr>
        <w:t xml:space="preserve"> </w:t>
      </w:r>
      <w:r w:rsidRPr="00B54B3C">
        <w:rPr>
          <w:color w:val="auto"/>
          <w:sz w:val="28"/>
          <w:szCs w:val="28"/>
        </w:rPr>
        <w:t xml:space="preserve">kiểm tra, xử lý và thông báo kết quả như sau: </w:t>
      </w:r>
    </w:p>
    <w:p w14:paraId="7B4A1F3F" w14:textId="13F7A4B5" w:rsidR="00A84C2C" w:rsidRPr="00B54B3C" w:rsidRDefault="00A84C2C" w:rsidP="008B3BFD">
      <w:pPr>
        <w:pStyle w:val="Default"/>
        <w:spacing w:before="180" w:after="180"/>
        <w:ind w:firstLine="720"/>
        <w:jc w:val="both"/>
        <w:rPr>
          <w:color w:val="auto"/>
          <w:sz w:val="28"/>
          <w:szCs w:val="28"/>
        </w:rPr>
      </w:pPr>
      <w:r w:rsidRPr="00B54B3C">
        <w:rPr>
          <w:color w:val="auto"/>
          <w:sz w:val="28"/>
          <w:szCs w:val="28"/>
        </w:rPr>
        <w:t xml:space="preserve">[Nội dung trả lời kết quả xử lý: nội dung đã xử lý xong hoặc nội dung cam kết thời gian sẽ hoàn thành xử lý cụ thể; đính kèm hình ảnh hoặc </w:t>
      </w:r>
      <w:r w:rsidR="008B3BFD" w:rsidRPr="00B54B3C">
        <w:rPr>
          <w:color w:val="auto"/>
          <w:sz w:val="28"/>
          <w:szCs w:val="28"/>
        </w:rPr>
        <w:t xml:space="preserve">video </w:t>
      </w:r>
      <w:r w:rsidRPr="00B54B3C">
        <w:rPr>
          <w:color w:val="auto"/>
          <w:sz w:val="28"/>
          <w:szCs w:val="28"/>
        </w:rPr>
        <w:t xml:space="preserve">clip, file đính kèm chứng minh kết quả xử lý] </w:t>
      </w:r>
    </w:p>
    <w:p w14:paraId="659DAFAB" w14:textId="007FC29D" w:rsidR="00A84C2C" w:rsidRPr="00B54B3C" w:rsidRDefault="00A84C2C" w:rsidP="008B3BFD">
      <w:pPr>
        <w:pStyle w:val="Default"/>
        <w:spacing w:before="180" w:after="180"/>
        <w:ind w:firstLine="720"/>
        <w:jc w:val="both"/>
        <w:rPr>
          <w:color w:val="auto"/>
          <w:sz w:val="28"/>
          <w:szCs w:val="28"/>
        </w:rPr>
      </w:pPr>
      <w:r w:rsidRPr="00B54B3C">
        <w:rPr>
          <w:color w:val="auto"/>
          <w:sz w:val="28"/>
          <w:szCs w:val="28"/>
        </w:rPr>
        <w:t>Chân thành cảm ơn phản ánh</w:t>
      </w:r>
      <w:r w:rsidR="00025C00" w:rsidRPr="00B54B3C">
        <w:rPr>
          <w:color w:val="auto"/>
          <w:sz w:val="28"/>
          <w:szCs w:val="28"/>
        </w:rPr>
        <w:t>, kiến nghị</w:t>
      </w:r>
      <w:r w:rsidRPr="00B54B3C">
        <w:rPr>
          <w:color w:val="auto"/>
          <w:sz w:val="28"/>
          <w:szCs w:val="28"/>
        </w:rPr>
        <w:t xml:space="preserve"> củ</w:t>
      </w:r>
      <w:r w:rsidR="00A53697" w:rsidRPr="00B54B3C">
        <w:rPr>
          <w:color w:val="auto"/>
          <w:sz w:val="28"/>
          <w:szCs w:val="28"/>
        </w:rPr>
        <w:t>a Q</w:t>
      </w:r>
      <w:r w:rsidRPr="00B54B3C">
        <w:rPr>
          <w:color w:val="auto"/>
          <w:sz w:val="28"/>
          <w:szCs w:val="28"/>
        </w:rPr>
        <w:t>uý [tổ chức</w:t>
      </w:r>
      <w:r w:rsidR="008B3BFD" w:rsidRPr="00B54B3C">
        <w:rPr>
          <w:color w:val="auto"/>
          <w:sz w:val="28"/>
          <w:szCs w:val="28"/>
        </w:rPr>
        <w:t>/cá nhân</w:t>
      </w:r>
      <w:r w:rsidRPr="00B54B3C">
        <w:rPr>
          <w:color w:val="auto"/>
          <w:sz w:val="28"/>
          <w:szCs w:val="28"/>
        </w:rPr>
        <w:t>] và mong tiếp tục nhận được phản ánh</w:t>
      </w:r>
      <w:r w:rsidR="00025C00" w:rsidRPr="00B54B3C">
        <w:rPr>
          <w:color w:val="auto"/>
          <w:sz w:val="28"/>
          <w:szCs w:val="28"/>
        </w:rPr>
        <w:t>, kiến nghị</w:t>
      </w:r>
      <w:r w:rsidRPr="00B54B3C">
        <w:rPr>
          <w:color w:val="auto"/>
          <w:sz w:val="28"/>
          <w:szCs w:val="28"/>
        </w:rPr>
        <w:t xml:space="preserve"> trong thời gian tới. </w:t>
      </w:r>
    </w:p>
    <w:p w14:paraId="45A9A8CD" w14:textId="6D690FA8" w:rsidR="000061D7" w:rsidRPr="00B54B3C" w:rsidRDefault="00A84C2C" w:rsidP="008B3BFD">
      <w:pPr>
        <w:pStyle w:val="Default"/>
        <w:spacing w:before="180" w:after="180"/>
        <w:ind w:firstLine="720"/>
        <w:jc w:val="both"/>
        <w:rPr>
          <w:color w:val="auto"/>
          <w:sz w:val="28"/>
          <w:szCs w:val="28"/>
        </w:rPr>
      </w:pPr>
      <w:r w:rsidRPr="00B54B3C">
        <w:rPr>
          <w:color w:val="auto"/>
          <w:sz w:val="28"/>
          <w:szCs w:val="28"/>
        </w:rPr>
        <w:t>Trân trọng./.</w:t>
      </w:r>
    </w:p>
    <w:p w14:paraId="05456C49" w14:textId="77777777" w:rsidR="008B3BFD" w:rsidRPr="00B54B3C" w:rsidRDefault="008B3BFD" w:rsidP="008B3BFD">
      <w:pPr>
        <w:pStyle w:val="Default"/>
        <w:spacing w:before="120" w:after="120"/>
        <w:ind w:firstLine="720"/>
        <w:jc w:val="both"/>
        <w:rPr>
          <w:color w:val="auto"/>
          <w:sz w:val="28"/>
          <w:szCs w:val="28"/>
        </w:rPr>
      </w:pPr>
    </w:p>
    <w:p w14:paraId="728A8661" w14:textId="47523C3C" w:rsidR="00A84C2C" w:rsidRPr="00B54B3C" w:rsidRDefault="00A84C2C" w:rsidP="008B3BFD">
      <w:pPr>
        <w:spacing w:before="120" w:after="120"/>
        <w:ind w:firstLine="720"/>
        <w:jc w:val="left"/>
        <w:rPr>
          <w:rFonts w:eastAsiaTheme="minorHAnsi"/>
          <w:szCs w:val="28"/>
        </w:rPr>
      </w:pPr>
      <w:r w:rsidRPr="00B54B3C">
        <w:rPr>
          <w:szCs w:val="28"/>
        </w:rPr>
        <w:br w:type="page"/>
      </w:r>
    </w:p>
    <w:p w14:paraId="57318F12" w14:textId="77777777" w:rsidR="00A84C2C" w:rsidRPr="00B54B3C" w:rsidRDefault="00A84C2C" w:rsidP="00A84C2C">
      <w:pPr>
        <w:pStyle w:val="Default"/>
        <w:rPr>
          <w:color w:val="auto"/>
        </w:rPr>
      </w:pPr>
    </w:p>
    <w:p w14:paraId="234A93E9" w14:textId="572FDFF6" w:rsidR="00A84C2C" w:rsidRPr="00B54B3C" w:rsidRDefault="00A84C2C" w:rsidP="00240FC6">
      <w:pPr>
        <w:pStyle w:val="Default"/>
        <w:jc w:val="center"/>
        <w:rPr>
          <w:color w:val="auto"/>
          <w:sz w:val="28"/>
          <w:szCs w:val="28"/>
        </w:rPr>
      </w:pPr>
      <w:r w:rsidRPr="00B54B3C">
        <w:rPr>
          <w:b/>
          <w:bCs/>
          <w:color w:val="auto"/>
          <w:sz w:val="28"/>
          <w:szCs w:val="28"/>
        </w:rPr>
        <w:t>Phụ lục II</w:t>
      </w:r>
    </w:p>
    <w:p w14:paraId="149041C4" w14:textId="5F18D853" w:rsidR="00240FC6" w:rsidRPr="00B54B3C" w:rsidRDefault="00A84C2C" w:rsidP="00240FC6">
      <w:pPr>
        <w:pStyle w:val="Default"/>
        <w:jc w:val="center"/>
        <w:rPr>
          <w:b/>
          <w:bCs/>
          <w:color w:val="auto"/>
          <w:sz w:val="28"/>
          <w:szCs w:val="28"/>
        </w:rPr>
      </w:pPr>
      <w:r w:rsidRPr="00B54B3C">
        <w:rPr>
          <w:b/>
          <w:bCs/>
          <w:color w:val="auto"/>
          <w:sz w:val="28"/>
          <w:szCs w:val="28"/>
        </w:rPr>
        <w:t>QUY TRÌNH XỬ LÝ PHẢN ÁNH</w:t>
      </w:r>
      <w:r w:rsidR="00240FC6" w:rsidRPr="00B54B3C">
        <w:rPr>
          <w:b/>
          <w:bCs/>
          <w:color w:val="auto"/>
          <w:sz w:val="28"/>
          <w:szCs w:val="28"/>
        </w:rPr>
        <w:t>,</w:t>
      </w:r>
      <w:r w:rsidRPr="00B54B3C">
        <w:rPr>
          <w:b/>
          <w:bCs/>
          <w:color w:val="auto"/>
          <w:sz w:val="28"/>
          <w:szCs w:val="28"/>
        </w:rPr>
        <w:t xml:space="preserve"> </w:t>
      </w:r>
      <w:r w:rsidR="00240FC6" w:rsidRPr="00B54B3C">
        <w:rPr>
          <w:b/>
          <w:bCs/>
          <w:color w:val="auto"/>
          <w:sz w:val="28"/>
          <w:szCs w:val="28"/>
        </w:rPr>
        <w:t>KIẾN NGHỊ</w:t>
      </w:r>
    </w:p>
    <w:p w14:paraId="7F191A79" w14:textId="1F759FBB" w:rsidR="00A84C2C" w:rsidRPr="00B54B3C" w:rsidRDefault="00A84C2C" w:rsidP="00240FC6">
      <w:pPr>
        <w:pStyle w:val="Default"/>
        <w:jc w:val="center"/>
        <w:rPr>
          <w:color w:val="auto"/>
          <w:sz w:val="28"/>
          <w:szCs w:val="28"/>
        </w:rPr>
      </w:pPr>
      <w:r w:rsidRPr="00B54B3C">
        <w:rPr>
          <w:i/>
          <w:iCs/>
          <w:color w:val="auto"/>
          <w:sz w:val="28"/>
          <w:szCs w:val="28"/>
        </w:rPr>
        <w:t>(Kèm theo Quyết định số … /202</w:t>
      </w:r>
      <w:r w:rsidR="00240FC6" w:rsidRPr="00B54B3C">
        <w:rPr>
          <w:i/>
          <w:iCs/>
          <w:color w:val="auto"/>
          <w:sz w:val="28"/>
          <w:szCs w:val="28"/>
        </w:rPr>
        <w:t>2</w:t>
      </w:r>
      <w:r w:rsidRPr="00B54B3C">
        <w:rPr>
          <w:i/>
          <w:iCs/>
          <w:color w:val="auto"/>
          <w:sz w:val="28"/>
          <w:szCs w:val="28"/>
        </w:rPr>
        <w:t>/QĐ-UBND ngày … tháng …năm 202</w:t>
      </w:r>
      <w:r w:rsidR="00240FC6" w:rsidRPr="00B54B3C">
        <w:rPr>
          <w:i/>
          <w:iCs/>
          <w:color w:val="auto"/>
          <w:sz w:val="28"/>
          <w:szCs w:val="28"/>
        </w:rPr>
        <w:t>2</w:t>
      </w:r>
    </w:p>
    <w:p w14:paraId="38DDB385" w14:textId="0BE11EC9" w:rsidR="00A84C2C" w:rsidRPr="00B54B3C" w:rsidRDefault="00A84C2C" w:rsidP="00240FC6">
      <w:pPr>
        <w:pStyle w:val="Default"/>
        <w:jc w:val="center"/>
        <w:rPr>
          <w:i/>
          <w:iCs/>
          <w:color w:val="auto"/>
          <w:sz w:val="28"/>
          <w:szCs w:val="28"/>
        </w:rPr>
      </w:pPr>
      <w:r w:rsidRPr="00B54B3C">
        <w:rPr>
          <w:i/>
          <w:iCs/>
          <w:color w:val="auto"/>
          <w:sz w:val="28"/>
          <w:szCs w:val="28"/>
        </w:rPr>
        <w:t>của Ủy ban nhân dân tỉ</w:t>
      </w:r>
      <w:r w:rsidR="00240FC6" w:rsidRPr="00B54B3C">
        <w:rPr>
          <w:i/>
          <w:iCs/>
          <w:color w:val="auto"/>
          <w:sz w:val="28"/>
          <w:szCs w:val="28"/>
        </w:rPr>
        <w:t>nh Khánh Hòa</w:t>
      </w:r>
      <w:r w:rsidRPr="00B54B3C">
        <w:rPr>
          <w:i/>
          <w:iCs/>
          <w:color w:val="auto"/>
          <w:sz w:val="28"/>
          <w:szCs w:val="28"/>
        </w:rPr>
        <w:t>)</w:t>
      </w:r>
    </w:p>
    <w:p w14:paraId="4AC65821" w14:textId="77777777" w:rsidR="00A84C2C" w:rsidRPr="00B54B3C" w:rsidRDefault="00A84C2C" w:rsidP="00A84C2C">
      <w:pPr>
        <w:pStyle w:val="Default"/>
        <w:rPr>
          <w:i/>
          <w:iCs/>
          <w:color w:val="auto"/>
          <w:sz w:val="28"/>
          <w:szCs w:val="28"/>
        </w:rPr>
      </w:pPr>
    </w:p>
    <w:tbl>
      <w:tblPr>
        <w:tblStyle w:val="TableGrid"/>
        <w:tblW w:w="9356" w:type="dxa"/>
        <w:tblLook w:val="04A0" w:firstRow="1" w:lastRow="0" w:firstColumn="1" w:lastColumn="0" w:noHBand="0" w:noVBand="1"/>
      </w:tblPr>
      <w:tblGrid>
        <w:gridCol w:w="1101"/>
        <w:gridCol w:w="2322"/>
        <w:gridCol w:w="4482"/>
        <w:gridCol w:w="1451"/>
      </w:tblGrid>
      <w:tr w:rsidR="00B54B3C" w:rsidRPr="00B54B3C" w14:paraId="25AB8654" w14:textId="77777777" w:rsidTr="004F3228">
        <w:tc>
          <w:tcPr>
            <w:tcW w:w="1101" w:type="dxa"/>
            <w:vAlign w:val="center"/>
          </w:tcPr>
          <w:p w14:paraId="58234EB5" w14:textId="09C3D9F5" w:rsidR="00A84C2C" w:rsidRPr="00B54B3C" w:rsidRDefault="00A84C2C" w:rsidP="00240FC6">
            <w:pPr>
              <w:pStyle w:val="Default"/>
              <w:spacing w:before="60" w:after="60"/>
              <w:jc w:val="center"/>
              <w:rPr>
                <w:b/>
                <w:color w:val="auto"/>
                <w:sz w:val="28"/>
                <w:szCs w:val="28"/>
              </w:rPr>
            </w:pPr>
            <w:r w:rsidRPr="00B54B3C">
              <w:rPr>
                <w:b/>
                <w:color w:val="auto"/>
                <w:sz w:val="28"/>
                <w:szCs w:val="28"/>
              </w:rPr>
              <w:t>TT</w:t>
            </w:r>
          </w:p>
        </w:tc>
        <w:tc>
          <w:tcPr>
            <w:tcW w:w="2322" w:type="dxa"/>
            <w:vAlign w:val="center"/>
          </w:tcPr>
          <w:p w14:paraId="5D8F4E65" w14:textId="1BE2FEBB" w:rsidR="00A84C2C" w:rsidRPr="00B54B3C" w:rsidRDefault="00A84C2C" w:rsidP="00240FC6">
            <w:pPr>
              <w:pStyle w:val="Default"/>
              <w:spacing w:before="60" w:after="60"/>
              <w:jc w:val="center"/>
              <w:rPr>
                <w:b/>
                <w:color w:val="auto"/>
                <w:sz w:val="28"/>
                <w:szCs w:val="28"/>
              </w:rPr>
            </w:pPr>
            <w:r w:rsidRPr="00B54B3C">
              <w:rPr>
                <w:b/>
                <w:bCs/>
                <w:color w:val="auto"/>
                <w:sz w:val="28"/>
                <w:szCs w:val="28"/>
              </w:rPr>
              <w:t>Người thực hiện/ Đơn vị</w:t>
            </w:r>
          </w:p>
        </w:tc>
        <w:tc>
          <w:tcPr>
            <w:tcW w:w="4482" w:type="dxa"/>
            <w:vAlign w:val="center"/>
          </w:tcPr>
          <w:p w14:paraId="5DBF4DF5" w14:textId="6440F201" w:rsidR="00A84C2C" w:rsidRPr="00B54B3C" w:rsidRDefault="00A84C2C" w:rsidP="00240FC6">
            <w:pPr>
              <w:pStyle w:val="Default"/>
              <w:spacing w:before="60" w:after="60"/>
              <w:jc w:val="center"/>
              <w:rPr>
                <w:b/>
                <w:color w:val="auto"/>
                <w:sz w:val="28"/>
                <w:szCs w:val="28"/>
              </w:rPr>
            </w:pPr>
            <w:r w:rsidRPr="00B54B3C">
              <w:rPr>
                <w:b/>
                <w:color w:val="auto"/>
                <w:sz w:val="28"/>
                <w:szCs w:val="28"/>
              </w:rPr>
              <w:t>Nội dung công việc</w:t>
            </w:r>
          </w:p>
        </w:tc>
        <w:tc>
          <w:tcPr>
            <w:tcW w:w="1451" w:type="dxa"/>
            <w:vAlign w:val="center"/>
          </w:tcPr>
          <w:p w14:paraId="0F1EA4F8" w14:textId="1946C716" w:rsidR="00A84C2C" w:rsidRPr="00B54B3C" w:rsidRDefault="00A84C2C" w:rsidP="00240FC6">
            <w:pPr>
              <w:pStyle w:val="Default"/>
              <w:spacing w:before="60" w:after="60"/>
              <w:jc w:val="center"/>
              <w:rPr>
                <w:b/>
                <w:color w:val="auto"/>
                <w:sz w:val="28"/>
                <w:szCs w:val="28"/>
              </w:rPr>
            </w:pPr>
            <w:r w:rsidRPr="00B54B3C">
              <w:rPr>
                <w:b/>
                <w:color w:val="auto"/>
                <w:sz w:val="28"/>
                <w:szCs w:val="28"/>
              </w:rPr>
              <w:t>Thời gian thực hiện</w:t>
            </w:r>
          </w:p>
        </w:tc>
      </w:tr>
      <w:tr w:rsidR="00B54B3C" w:rsidRPr="00B54B3C" w14:paraId="3E5DB641" w14:textId="77777777" w:rsidTr="004F3228">
        <w:tc>
          <w:tcPr>
            <w:tcW w:w="1101" w:type="dxa"/>
            <w:vAlign w:val="center"/>
          </w:tcPr>
          <w:p w14:paraId="404CFBE3" w14:textId="13E50DEF" w:rsidR="00A84C2C" w:rsidRPr="00B54B3C" w:rsidRDefault="00A84C2C" w:rsidP="00240FC6">
            <w:pPr>
              <w:pStyle w:val="Default"/>
              <w:spacing w:before="60" w:after="60"/>
              <w:jc w:val="center"/>
              <w:rPr>
                <w:color w:val="auto"/>
                <w:sz w:val="28"/>
                <w:szCs w:val="28"/>
              </w:rPr>
            </w:pPr>
            <w:r w:rsidRPr="00B54B3C">
              <w:rPr>
                <w:color w:val="auto"/>
                <w:sz w:val="28"/>
                <w:szCs w:val="28"/>
              </w:rPr>
              <w:t>Bước 1</w:t>
            </w:r>
          </w:p>
        </w:tc>
        <w:tc>
          <w:tcPr>
            <w:tcW w:w="2322" w:type="dxa"/>
          </w:tcPr>
          <w:p w14:paraId="64681638" w14:textId="051F62A7" w:rsidR="00A84C2C" w:rsidRPr="00B54B3C" w:rsidRDefault="00A84C2C" w:rsidP="00240FC6">
            <w:pPr>
              <w:pStyle w:val="Default"/>
              <w:spacing w:before="60" w:after="60"/>
              <w:jc w:val="both"/>
              <w:rPr>
                <w:color w:val="auto"/>
                <w:sz w:val="28"/>
                <w:szCs w:val="28"/>
              </w:rPr>
            </w:pPr>
            <w:r w:rsidRPr="00B54B3C">
              <w:rPr>
                <w:color w:val="auto"/>
                <w:sz w:val="28"/>
                <w:szCs w:val="28"/>
              </w:rPr>
              <w:t>Nhân sự tiếp nhận thuộc Trung tâm Công nghệ thông tin và Dịch vụ hành chính công trực tuyến tỉnh Khánh Hòa</w:t>
            </w:r>
          </w:p>
        </w:tc>
        <w:tc>
          <w:tcPr>
            <w:tcW w:w="4482" w:type="dxa"/>
          </w:tcPr>
          <w:p w14:paraId="3FDE2A39" w14:textId="699DBADE" w:rsidR="00A84C2C" w:rsidRPr="00B54B3C" w:rsidRDefault="00025C00" w:rsidP="00240FC6">
            <w:pPr>
              <w:pStyle w:val="Default"/>
              <w:spacing w:before="60" w:after="60"/>
              <w:jc w:val="both"/>
              <w:rPr>
                <w:b/>
                <w:color w:val="auto"/>
                <w:sz w:val="28"/>
                <w:szCs w:val="28"/>
              </w:rPr>
            </w:pPr>
            <w:r w:rsidRPr="00B54B3C">
              <w:rPr>
                <w:b/>
                <w:color w:val="auto"/>
                <w:sz w:val="28"/>
                <w:szCs w:val="28"/>
              </w:rPr>
              <w:t>Tiếp nhận p</w:t>
            </w:r>
            <w:r w:rsidR="003E6FDF" w:rsidRPr="00B54B3C">
              <w:rPr>
                <w:b/>
                <w:color w:val="auto"/>
                <w:sz w:val="28"/>
                <w:szCs w:val="28"/>
              </w:rPr>
              <w:t xml:space="preserve">hân phối </w:t>
            </w:r>
            <w:r w:rsidR="00A84C2C" w:rsidRPr="00B54B3C">
              <w:rPr>
                <w:b/>
                <w:color w:val="auto"/>
                <w:sz w:val="28"/>
                <w:szCs w:val="28"/>
              </w:rPr>
              <w:t xml:space="preserve">phản ánh, kiến nghị: </w:t>
            </w:r>
          </w:p>
          <w:p w14:paraId="08294B9F" w14:textId="10928BBA" w:rsidR="00A84C2C" w:rsidRPr="00B54B3C" w:rsidRDefault="00A84C2C" w:rsidP="004F3228">
            <w:pPr>
              <w:pStyle w:val="Default"/>
              <w:spacing w:before="60" w:after="60"/>
              <w:jc w:val="both"/>
              <w:rPr>
                <w:color w:val="auto"/>
                <w:sz w:val="28"/>
                <w:szCs w:val="28"/>
              </w:rPr>
            </w:pPr>
            <w:r w:rsidRPr="00B54B3C">
              <w:rPr>
                <w:color w:val="auto"/>
                <w:sz w:val="28"/>
                <w:szCs w:val="28"/>
              </w:rPr>
              <w:t xml:space="preserve">Thực hiện </w:t>
            </w:r>
            <w:r w:rsidR="004F3228" w:rsidRPr="00B54B3C">
              <w:rPr>
                <w:color w:val="auto"/>
                <w:sz w:val="28"/>
                <w:szCs w:val="28"/>
              </w:rPr>
              <w:t>phân loại</w:t>
            </w:r>
            <w:r w:rsidRPr="00B54B3C">
              <w:rPr>
                <w:color w:val="auto"/>
                <w:sz w:val="28"/>
                <w:szCs w:val="28"/>
              </w:rPr>
              <w:t xml:space="preserve"> phản ánh, kiến nghị và phân phối cho các cơ quan xử lý</w:t>
            </w:r>
          </w:p>
        </w:tc>
        <w:tc>
          <w:tcPr>
            <w:tcW w:w="1451" w:type="dxa"/>
            <w:vAlign w:val="center"/>
          </w:tcPr>
          <w:p w14:paraId="3346CE1B" w14:textId="2B77643C" w:rsidR="00A84C2C" w:rsidRPr="00B54B3C" w:rsidRDefault="009D7C13" w:rsidP="00C5221F">
            <w:pPr>
              <w:pStyle w:val="Default"/>
              <w:spacing w:before="60" w:after="60"/>
              <w:jc w:val="center"/>
              <w:rPr>
                <w:color w:val="auto"/>
                <w:sz w:val="28"/>
                <w:szCs w:val="28"/>
              </w:rPr>
            </w:pPr>
            <w:r w:rsidRPr="00B54B3C">
              <w:rPr>
                <w:color w:val="auto"/>
                <w:sz w:val="28"/>
                <w:szCs w:val="28"/>
              </w:rPr>
              <w:t>0,5</w:t>
            </w:r>
            <w:r w:rsidR="00A84C2C" w:rsidRPr="00B54B3C">
              <w:rPr>
                <w:color w:val="auto"/>
                <w:sz w:val="28"/>
                <w:szCs w:val="28"/>
              </w:rPr>
              <w:t xml:space="preserve"> </w:t>
            </w:r>
            <w:r w:rsidRPr="00B54B3C">
              <w:rPr>
                <w:color w:val="auto"/>
                <w:sz w:val="28"/>
                <w:szCs w:val="28"/>
              </w:rPr>
              <w:t>ngày</w:t>
            </w:r>
          </w:p>
        </w:tc>
      </w:tr>
      <w:tr w:rsidR="00B54B3C" w:rsidRPr="00B54B3C" w14:paraId="4401C46C" w14:textId="77777777" w:rsidTr="004F3228">
        <w:tc>
          <w:tcPr>
            <w:tcW w:w="1101" w:type="dxa"/>
            <w:vAlign w:val="center"/>
          </w:tcPr>
          <w:p w14:paraId="2C25AA4A" w14:textId="5E4FF8E8" w:rsidR="004F3228" w:rsidRPr="00B54B3C" w:rsidRDefault="004F3228" w:rsidP="00240FC6">
            <w:pPr>
              <w:pStyle w:val="Default"/>
              <w:spacing w:before="60" w:after="60"/>
              <w:jc w:val="center"/>
              <w:rPr>
                <w:color w:val="auto"/>
                <w:sz w:val="28"/>
                <w:szCs w:val="28"/>
              </w:rPr>
            </w:pPr>
            <w:r w:rsidRPr="00B54B3C">
              <w:rPr>
                <w:color w:val="auto"/>
                <w:sz w:val="28"/>
                <w:szCs w:val="28"/>
              </w:rPr>
              <w:t>Bước 2</w:t>
            </w:r>
          </w:p>
        </w:tc>
        <w:tc>
          <w:tcPr>
            <w:tcW w:w="2322" w:type="dxa"/>
            <w:vMerge w:val="restart"/>
            <w:vAlign w:val="center"/>
          </w:tcPr>
          <w:p w14:paraId="3C02A815" w14:textId="27824B00" w:rsidR="004F3228" w:rsidRPr="00B54B3C" w:rsidRDefault="004F3228" w:rsidP="00240FC6">
            <w:pPr>
              <w:pStyle w:val="Default"/>
              <w:spacing w:before="60" w:after="60"/>
              <w:jc w:val="both"/>
              <w:rPr>
                <w:color w:val="auto"/>
                <w:sz w:val="28"/>
                <w:szCs w:val="28"/>
              </w:rPr>
            </w:pPr>
            <w:r w:rsidRPr="00B54B3C">
              <w:rPr>
                <w:color w:val="auto"/>
                <w:sz w:val="28"/>
                <w:szCs w:val="28"/>
              </w:rPr>
              <w:t>Nhân sự xử lý thuộc các cơ quan xử lý</w:t>
            </w:r>
          </w:p>
        </w:tc>
        <w:tc>
          <w:tcPr>
            <w:tcW w:w="4482" w:type="dxa"/>
          </w:tcPr>
          <w:p w14:paraId="32BF7205" w14:textId="2FEC7AAC" w:rsidR="004F3228" w:rsidRPr="00B54B3C" w:rsidRDefault="004F3228" w:rsidP="00240FC6">
            <w:pPr>
              <w:pStyle w:val="Default"/>
              <w:spacing w:before="60" w:after="60"/>
              <w:jc w:val="both"/>
              <w:rPr>
                <w:b/>
                <w:color w:val="auto"/>
                <w:sz w:val="28"/>
                <w:szCs w:val="28"/>
              </w:rPr>
            </w:pPr>
            <w:r w:rsidRPr="00B54B3C">
              <w:rPr>
                <w:b/>
                <w:color w:val="auto"/>
                <w:sz w:val="28"/>
                <w:szCs w:val="28"/>
              </w:rPr>
              <w:t>Tiếp nhận</w:t>
            </w:r>
            <w:r w:rsidR="003E6FDF" w:rsidRPr="00B54B3C">
              <w:rPr>
                <w:b/>
                <w:color w:val="auto"/>
                <w:sz w:val="28"/>
                <w:szCs w:val="28"/>
              </w:rPr>
              <w:t xml:space="preserve"> xử lý phản ánh, kiến nghị:</w:t>
            </w:r>
          </w:p>
          <w:p w14:paraId="4CF7073E" w14:textId="65FAC601" w:rsidR="004F3228" w:rsidRPr="00B54B3C" w:rsidRDefault="004F3228" w:rsidP="008B3BFD">
            <w:pPr>
              <w:pStyle w:val="Default"/>
              <w:spacing w:before="60" w:after="60"/>
              <w:jc w:val="both"/>
              <w:rPr>
                <w:color w:val="auto"/>
                <w:sz w:val="28"/>
                <w:szCs w:val="28"/>
              </w:rPr>
            </w:pPr>
            <w:r w:rsidRPr="00B54B3C">
              <w:rPr>
                <w:color w:val="auto"/>
                <w:sz w:val="28"/>
                <w:szCs w:val="28"/>
              </w:rPr>
              <w:t>Thực hiện kiểm tra, xác minh thông tin</w:t>
            </w:r>
            <w:r w:rsidR="008B3BFD" w:rsidRPr="00B54B3C">
              <w:rPr>
                <w:color w:val="auto"/>
                <w:sz w:val="28"/>
                <w:szCs w:val="28"/>
              </w:rPr>
              <w:t xml:space="preserve"> </w:t>
            </w:r>
            <w:r w:rsidR="00025C00" w:rsidRPr="00B54B3C">
              <w:rPr>
                <w:color w:val="auto"/>
                <w:sz w:val="28"/>
                <w:szCs w:val="28"/>
              </w:rPr>
              <w:t xml:space="preserve">phản ánh, kiến nghị </w:t>
            </w:r>
            <w:r w:rsidR="008B3BFD" w:rsidRPr="00B54B3C">
              <w:rPr>
                <w:color w:val="auto"/>
                <w:sz w:val="28"/>
                <w:szCs w:val="28"/>
              </w:rPr>
              <w:t>nếu chính xác</w:t>
            </w:r>
            <w:r w:rsidR="00025C00" w:rsidRPr="00B54B3C">
              <w:rPr>
                <w:color w:val="auto"/>
                <w:sz w:val="28"/>
                <w:szCs w:val="28"/>
              </w:rPr>
              <w:t xml:space="preserve"> và đúng thẩm quyền</w:t>
            </w:r>
            <w:r w:rsidR="008B3BFD" w:rsidRPr="00B54B3C">
              <w:rPr>
                <w:color w:val="auto"/>
                <w:sz w:val="28"/>
                <w:szCs w:val="28"/>
              </w:rPr>
              <w:t xml:space="preserve"> thì</w:t>
            </w:r>
            <w:r w:rsidR="003E6FDF" w:rsidRPr="00B54B3C">
              <w:rPr>
                <w:color w:val="auto"/>
                <w:sz w:val="28"/>
                <w:szCs w:val="28"/>
              </w:rPr>
              <w:t xml:space="preserve"> tiếp nhận</w:t>
            </w:r>
            <w:r w:rsidRPr="00B54B3C">
              <w:rPr>
                <w:color w:val="auto"/>
                <w:sz w:val="28"/>
                <w:szCs w:val="28"/>
              </w:rPr>
              <w:t xml:space="preserve"> </w:t>
            </w:r>
            <w:r w:rsidR="003E6FDF" w:rsidRPr="00B54B3C">
              <w:rPr>
                <w:color w:val="auto"/>
                <w:sz w:val="28"/>
                <w:szCs w:val="28"/>
              </w:rPr>
              <w:t xml:space="preserve">xử lý </w:t>
            </w:r>
            <w:r w:rsidRPr="00B54B3C">
              <w:rPr>
                <w:color w:val="auto"/>
                <w:sz w:val="28"/>
                <w:szCs w:val="28"/>
              </w:rPr>
              <w:t>phản ánh, kiến nghị</w:t>
            </w:r>
          </w:p>
        </w:tc>
        <w:tc>
          <w:tcPr>
            <w:tcW w:w="1451" w:type="dxa"/>
            <w:vAlign w:val="center"/>
          </w:tcPr>
          <w:p w14:paraId="3BDDB8A7" w14:textId="2761079D" w:rsidR="004F3228" w:rsidRPr="00B54B3C" w:rsidRDefault="003E6FDF" w:rsidP="003E6FDF">
            <w:pPr>
              <w:pStyle w:val="Default"/>
              <w:spacing w:before="60" w:after="60"/>
              <w:jc w:val="center"/>
              <w:rPr>
                <w:color w:val="auto"/>
                <w:sz w:val="28"/>
                <w:szCs w:val="28"/>
              </w:rPr>
            </w:pPr>
            <w:r w:rsidRPr="00B54B3C">
              <w:rPr>
                <w:color w:val="auto"/>
                <w:sz w:val="28"/>
                <w:szCs w:val="28"/>
              </w:rPr>
              <w:t>01</w:t>
            </w:r>
            <w:r w:rsidR="004F3228" w:rsidRPr="00B54B3C">
              <w:rPr>
                <w:color w:val="auto"/>
                <w:sz w:val="28"/>
                <w:szCs w:val="28"/>
              </w:rPr>
              <w:t xml:space="preserve"> ngày</w:t>
            </w:r>
          </w:p>
        </w:tc>
      </w:tr>
      <w:tr w:rsidR="00B54B3C" w:rsidRPr="00B54B3C" w14:paraId="7852CB7A" w14:textId="77777777" w:rsidTr="004F3228">
        <w:tc>
          <w:tcPr>
            <w:tcW w:w="1101" w:type="dxa"/>
            <w:vAlign w:val="center"/>
          </w:tcPr>
          <w:p w14:paraId="12D93057" w14:textId="14BF87C7" w:rsidR="004F3228" w:rsidRPr="00B54B3C" w:rsidRDefault="004F3228" w:rsidP="004F3228">
            <w:pPr>
              <w:pStyle w:val="Default"/>
              <w:spacing w:before="60" w:after="60"/>
              <w:jc w:val="center"/>
              <w:rPr>
                <w:color w:val="auto"/>
                <w:sz w:val="28"/>
                <w:szCs w:val="28"/>
              </w:rPr>
            </w:pPr>
            <w:r w:rsidRPr="00B54B3C">
              <w:rPr>
                <w:color w:val="auto"/>
                <w:sz w:val="28"/>
                <w:szCs w:val="28"/>
              </w:rPr>
              <w:t>Bước 3</w:t>
            </w:r>
          </w:p>
        </w:tc>
        <w:tc>
          <w:tcPr>
            <w:tcW w:w="2322" w:type="dxa"/>
            <w:vMerge/>
          </w:tcPr>
          <w:p w14:paraId="31202990" w14:textId="77777777" w:rsidR="004F3228" w:rsidRPr="00B54B3C" w:rsidRDefault="004F3228" w:rsidP="004F3228">
            <w:pPr>
              <w:pStyle w:val="Default"/>
              <w:spacing w:before="60" w:after="60"/>
              <w:jc w:val="both"/>
              <w:rPr>
                <w:color w:val="auto"/>
                <w:sz w:val="28"/>
                <w:szCs w:val="28"/>
              </w:rPr>
            </w:pPr>
          </w:p>
        </w:tc>
        <w:tc>
          <w:tcPr>
            <w:tcW w:w="4482" w:type="dxa"/>
          </w:tcPr>
          <w:p w14:paraId="39E73661" w14:textId="74962768" w:rsidR="004F3228" w:rsidRPr="00B54B3C" w:rsidRDefault="004F3228" w:rsidP="004F3228">
            <w:pPr>
              <w:pStyle w:val="Default"/>
              <w:spacing w:before="60" w:after="60"/>
              <w:jc w:val="both"/>
              <w:rPr>
                <w:b/>
                <w:color w:val="auto"/>
                <w:sz w:val="28"/>
                <w:szCs w:val="28"/>
              </w:rPr>
            </w:pPr>
            <w:r w:rsidRPr="00B54B3C">
              <w:rPr>
                <w:b/>
                <w:color w:val="auto"/>
                <w:sz w:val="28"/>
                <w:szCs w:val="28"/>
              </w:rPr>
              <w:t>Xử lý phản ánh, kiến nghị</w:t>
            </w:r>
          </w:p>
        </w:tc>
        <w:tc>
          <w:tcPr>
            <w:tcW w:w="1451" w:type="dxa"/>
            <w:vAlign w:val="center"/>
          </w:tcPr>
          <w:p w14:paraId="761E027F" w14:textId="069CE184" w:rsidR="004F3228" w:rsidRPr="00B54B3C" w:rsidRDefault="004F3228" w:rsidP="00025C00">
            <w:pPr>
              <w:pStyle w:val="Default"/>
              <w:spacing w:before="60" w:after="60"/>
              <w:jc w:val="center"/>
              <w:rPr>
                <w:color w:val="auto"/>
                <w:sz w:val="28"/>
                <w:szCs w:val="28"/>
              </w:rPr>
            </w:pPr>
            <w:r w:rsidRPr="00B54B3C">
              <w:rPr>
                <w:color w:val="auto"/>
                <w:sz w:val="28"/>
                <w:szCs w:val="28"/>
              </w:rPr>
              <w:t>0</w:t>
            </w:r>
            <w:r w:rsidR="00025C00" w:rsidRPr="00B54B3C">
              <w:rPr>
                <w:color w:val="auto"/>
                <w:sz w:val="28"/>
                <w:szCs w:val="28"/>
              </w:rPr>
              <w:t>5</w:t>
            </w:r>
            <w:r w:rsidRPr="00B54B3C">
              <w:rPr>
                <w:color w:val="auto"/>
                <w:sz w:val="28"/>
                <w:szCs w:val="28"/>
              </w:rPr>
              <w:t xml:space="preserve"> ngày</w:t>
            </w:r>
          </w:p>
        </w:tc>
      </w:tr>
      <w:tr w:rsidR="00B54B3C" w:rsidRPr="00B54B3C" w14:paraId="417CCDB5" w14:textId="77777777" w:rsidTr="004F3228">
        <w:tc>
          <w:tcPr>
            <w:tcW w:w="1101" w:type="dxa"/>
            <w:vAlign w:val="center"/>
          </w:tcPr>
          <w:p w14:paraId="1B550594" w14:textId="12C8A77A" w:rsidR="004F3228" w:rsidRPr="00B54B3C" w:rsidRDefault="004F3228" w:rsidP="004F3228">
            <w:pPr>
              <w:pStyle w:val="Default"/>
              <w:spacing w:before="60" w:after="60"/>
              <w:jc w:val="center"/>
              <w:rPr>
                <w:color w:val="auto"/>
                <w:sz w:val="28"/>
                <w:szCs w:val="28"/>
              </w:rPr>
            </w:pPr>
            <w:r w:rsidRPr="00B54B3C">
              <w:rPr>
                <w:color w:val="auto"/>
                <w:sz w:val="28"/>
                <w:szCs w:val="28"/>
              </w:rPr>
              <w:t>Bước 4</w:t>
            </w:r>
          </w:p>
        </w:tc>
        <w:tc>
          <w:tcPr>
            <w:tcW w:w="2322" w:type="dxa"/>
          </w:tcPr>
          <w:p w14:paraId="27C3B4CA" w14:textId="51FD3584" w:rsidR="004F3228" w:rsidRPr="00B54B3C" w:rsidRDefault="004F3228" w:rsidP="004F3228">
            <w:pPr>
              <w:pStyle w:val="Default"/>
              <w:spacing w:before="60" w:after="60"/>
              <w:jc w:val="both"/>
              <w:rPr>
                <w:color w:val="auto"/>
                <w:sz w:val="28"/>
                <w:szCs w:val="28"/>
              </w:rPr>
            </w:pPr>
            <w:r w:rsidRPr="00B54B3C">
              <w:rPr>
                <w:color w:val="auto"/>
                <w:sz w:val="28"/>
                <w:szCs w:val="28"/>
              </w:rPr>
              <w:t>Lãnh đạo phê duyệt thuộc các cơ quan xử lý</w:t>
            </w:r>
          </w:p>
        </w:tc>
        <w:tc>
          <w:tcPr>
            <w:tcW w:w="4482" w:type="dxa"/>
          </w:tcPr>
          <w:p w14:paraId="36A9AEB1" w14:textId="608B0700" w:rsidR="004F3228" w:rsidRPr="00B54B3C" w:rsidRDefault="004F3228" w:rsidP="004F3228">
            <w:pPr>
              <w:pStyle w:val="Default"/>
              <w:spacing w:before="60" w:after="60"/>
              <w:jc w:val="both"/>
              <w:rPr>
                <w:b/>
                <w:color w:val="auto"/>
                <w:sz w:val="28"/>
                <w:szCs w:val="28"/>
              </w:rPr>
            </w:pPr>
            <w:r w:rsidRPr="00B54B3C">
              <w:rPr>
                <w:b/>
                <w:color w:val="auto"/>
                <w:sz w:val="28"/>
                <w:szCs w:val="28"/>
              </w:rPr>
              <w:t>Phê duyệt kết quả phản ánh, kiến nghị</w:t>
            </w:r>
            <w:r w:rsidR="00025C00" w:rsidRPr="00B54B3C">
              <w:rPr>
                <w:b/>
                <w:color w:val="auto"/>
                <w:sz w:val="28"/>
                <w:szCs w:val="28"/>
              </w:rPr>
              <w:t>:</w:t>
            </w:r>
          </w:p>
          <w:p w14:paraId="19FB81CD" w14:textId="38E9041C" w:rsidR="008B3BFD" w:rsidRPr="00B54B3C" w:rsidRDefault="008B3BFD" w:rsidP="004F3228">
            <w:pPr>
              <w:pStyle w:val="Default"/>
              <w:spacing w:before="60" w:after="60"/>
              <w:jc w:val="both"/>
              <w:rPr>
                <w:color w:val="auto"/>
                <w:sz w:val="28"/>
                <w:szCs w:val="28"/>
              </w:rPr>
            </w:pPr>
            <w:r w:rsidRPr="00B54B3C">
              <w:rPr>
                <w:color w:val="auto"/>
                <w:sz w:val="28"/>
                <w:szCs w:val="28"/>
              </w:rPr>
              <w:t>Thực hiện phê duyệt kết quả xử lý phản ánh, kiến nghị để hoàn thành công tác xử lý của đơn vị</w:t>
            </w:r>
          </w:p>
        </w:tc>
        <w:tc>
          <w:tcPr>
            <w:tcW w:w="1451" w:type="dxa"/>
            <w:vAlign w:val="center"/>
          </w:tcPr>
          <w:p w14:paraId="60AF55D6" w14:textId="0CCD14B9" w:rsidR="004F3228" w:rsidRPr="00B54B3C" w:rsidRDefault="004F3228" w:rsidP="00C5221F">
            <w:pPr>
              <w:pStyle w:val="Default"/>
              <w:spacing w:before="60" w:after="60"/>
              <w:jc w:val="center"/>
              <w:rPr>
                <w:color w:val="auto"/>
                <w:sz w:val="28"/>
                <w:szCs w:val="28"/>
              </w:rPr>
            </w:pPr>
            <w:r w:rsidRPr="00B54B3C">
              <w:rPr>
                <w:color w:val="auto"/>
                <w:sz w:val="28"/>
                <w:szCs w:val="28"/>
              </w:rPr>
              <w:t>0</w:t>
            </w:r>
            <w:r w:rsidR="008B3BFD" w:rsidRPr="00B54B3C">
              <w:rPr>
                <w:color w:val="auto"/>
                <w:sz w:val="28"/>
                <w:szCs w:val="28"/>
              </w:rPr>
              <w:t>,</w:t>
            </w:r>
            <w:r w:rsidR="00C5221F" w:rsidRPr="00B54B3C">
              <w:rPr>
                <w:color w:val="auto"/>
                <w:sz w:val="28"/>
                <w:szCs w:val="28"/>
              </w:rPr>
              <w:t>25</w:t>
            </w:r>
            <w:r w:rsidRPr="00B54B3C">
              <w:rPr>
                <w:color w:val="auto"/>
                <w:sz w:val="28"/>
                <w:szCs w:val="28"/>
              </w:rPr>
              <w:t xml:space="preserve"> ngày</w:t>
            </w:r>
          </w:p>
        </w:tc>
      </w:tr>
      <w:tr w:rsidR="00B54B3C" w:rsidRPr="00B54B3C" w14:paraId="4466B28B" w14:textId="77777777" w:rsidTr="004F3228">
        <w:tc>
          <w:tcPr>
            <w:tcW w:w="1101" w:type="dxa"/>
            <w:vAlign w:val="center"/>
          </w:tcPr>
          <w:p w14:paraId="6BEC5FDC" w14:textId="0981FD6D" w:rsidR="00A84C2C" w:rsidRPr="00B54B3C" w:rsidRDefault="004F3228" w:rsidP="00240FC6">
            <w:pPr>
              <w:pStyle w:val="Default"/>
              <w:spacing w:before="60" w:after="60"/>
              <w:jc w:val="center"/>
              <w:rPr>
                <w:color w:val="auto"/>
                <w:sz w:val="28"/>
                <w:szCs w:val="28"/>
              </w:rPr>
            </w:pPr>
            <w:r w:rsidRPr="00B54B3C">
              <w:rPr>
                <w:color w:val="auto"/>
                <w:sz w:val="28"/>
                <w:szCs w:val="28"/>
              </w:rPr>
              <w:t>Bước 5</w:t>
            </w:r>
          </w:p>
        </w:tc>
        <w:tc>
          <w:tcPr>
            <w:tcW w:w="2322" w:type="dxa"/>
          </w:tcPr>
          <w:p w14:paraId="66266338" w14:textId="69A79C4E" w:rsidR="00A84C2C" w:rsidRPr="00B54B3C" w:rsidRDefault="009D7C13" w:rsidP="00240FC6">
            <w:pPr>
              <w:pStyle w:val="Default"/>
              <w:spacing w:before="60" w:after="60"/>
              <w:jc w:val="both"/>
              <w:rPr>
                <w:color w:val="auto"/>
                <w:sz w:val="28"/>
                <w:szCs w:val="28"/>
              </w:rPr>
            </w:pPr>
            <w:r w:rsidRPr="00B54B3C">
              <w:rPr>
                <w:color w:val="auto"/>
                <w:sz w:val="28"/>
                <w:szCs w:val="28"/>
              </w:rPr>
              <w:t>Nhân sự xử lý thuộc các cơ quan xử lý</w:t>
            </w:r>
          </w:p>
        </w:tc>
        <w:tc>
          <w:tcPr>
            <w:tcW w:w="4482" w:type="dxa"/>
          </w:tcPr>
          <w:p w14:paraId="463A2BA3" w14:textId="12D44635" w:rsidR="003E6FDF" w:rsidRPr="00B54B3C" w:rsidRDefault="003E6FDF" w:rsidP="004F3228">
            <w:pPr>
              <w:pStyle w:val="Default"/>
              <w:spacing w:before="60" w:after="60"/>
              <w:jc w:val="both"/>
              <w:rPr>
                <w:b/>
                <w:color w:val="auto"/>
                <w:sz w:val="28"/>
                <w:szCs w:val="28"/>
              </w:rPr>
            </w:pPr>
            <w:r w:rsidRPr="00B54B3C">
              <w:rPr>
                <w:b/>
                <w:color w:val="auto"/>
                <w:sz w:val="28"/>
                <w:szCs w:val="28"/>
              </w:rPr>
              <w:t>Biên tập và công khai kết quả xử lý phản ánh, kiến nghị:</w:t>
            </w:r>
          </w:p>
          <w:p w14:paraId="69B9558D" w14:textId="13DF9488" w:rsidR="00A84C2C" w:rsidRPr="00B54B3C" w:rsidRDefault="004F3228" w:rsidP="001A32FF">
            <w:pPr>
              <w:pStyle w:val="Default"/>
              <w:spacing w:before="60" w:after="60"/>
              <w:jc w:val="both"/>
              <w:rPr>
                <w:color w:val="auto"/>
                <w:sz w:val="28"/>
                <w:szCs w:val="28"/>
              </w:rPr>
            </w:pPr>
            <w:r w:rsidRPr="00B54B3C">
              <w:rPr>
                <w:color w:val="auto"/>
                <w:sz w:val="28"/>
                <w:szCs w:val="28"/>
              </w:rPr>
              <w:t>Thực hiện kiểm tra, b</w:t>
            </w:r>
            <w:r w:rsidR="009D7C13" w:rsidRPr="00B54B3C">
              <w:rPr>
                <w:color w:val="auto"/>
                <w:sz w:val="28"/>
                <w:szCs w:val="28"/>
              </w:rPr>
              <w:t xml:space="preserve">iên tập </w:t>
            </w:r>
            <w:r w:rsidRPr="00B54B3C">
              <w:rPr>
                <w:color w:val="auto"/>
                <w:sz w:val="28"/>
                <w:szCs w:val="28"/>
              </w:rPr>
              <w:t xml:space="preserve">nội dung theo đúng quy định </w:t>
            </w:r>
            <w:r w:rsidR="009D7C13" w:rsidRPr="00B54B3C">
              <w:rPr>
                <w:color w:val="auto"/>
                <w:sz w:val="28"/>
                <w:szCs w:val="28"/>
              </w:rPr>
              <w:t>và công khai kết quả xử lý phản ánh, kiến nghị</w:t>
            </w:r>
            <w:r w:rsidRPr="00B54B3C">
              <w:rPr>
                <w:color w:val="auto"/>
                <w:sz w:val="28"/>
                <w:szCs w:val="28"/>
              </w:rPr>
              <w:t>.</w:t>
            </w:r>
          </w:p>
        </w:tc>
        <w:tc>
          <w:tcPr>
            <w:tcW w:w="1451" w:type="dxa"/>
            <w:vAlign w:val="center"/>
          </w:tcPr>
          <w:p w14:paraId="0613E5E2" w14:textId="2057C147" w:rsidR="00A84C2C" w:rsidRPr="00B54B3C" w:rsidRDefault="009D7C13" w:rsidP="00240FC6">
            <w:pPr>
              <w:pStyle w:val="Default"/>
              <w:spacing w:before="60" w:after="60"/>
              <w:jc w:val="center"/>
              <w:rPr>
                <w:color w:val="auto"/>
                <w:sz w:val="28"/>
                <w:szCs w:val="28"/>
              </w:rPr>
            </w:pPr>
            <w:r w:rsidRPr="00B54B3C">
              <w:rPr>
                <w:color w:val="auto"/>
                <w:sz w:val="28"/>
                <w:szCs w:val="28"/>
              </w:rPr>
              <w:t>0,25 ngày</w:t>
            </w:r>
          </w:p>
        </w:tc>
      </w:tr>
    </w:tbl>
    <w:p w14:paraId="362FB6DE" w14:textId="2A0E2A4A" w:rsidR="00A84C2C" w:rsidRPr="00B54B3C" w:rsidRDefault="003E6FDF" w:rsidP="00452C30">
      <w:pPr>
        <w:pStyle w:val="Default"/>
        <w:spacing w:before="120"/>
        <w:jc w:val="center"/>
        <w:rPr>
          <w:i/>
          <w:color w:val="auto"/>
          <w:sz w:val="28"/>
          <w:szCs w:val="28"/>
        </w:rPr>
      </w:pPr>
      <w:r w:rsidRPr="00B54B3C">
        <w:rPr>
          <w:i/>
          <w:color w:val="auto"/>
          <w:sz w:val="28"/>
          <w:szCs w:val="28"/>
        </w:rPr>
        <w:t>(</w:t>
      </w:r>
      <w:r w:rsidR="004F3228" w:rsidRPr="00B54B3C">
        <w:rPr>
          <w:i/>
          <w:color w:val="auto"/>
          <w:sz w:val="28"/>
          <w:szCs w:val="28"/>
        </w:rPr>
        <w:t>Tổng thời gian thực hiện:</w:t>
      </w:r>
      <w:r w:rsidRPr="00B54B3C">
        <w:rPr>
          <w:i/>
          <w:color w:val="auto"/>
          <w:sz w:val="28"/>
          <w:szCs w:val="28"/>
        </w:rPr>
        <w:t xml:space="preserve"> </w:t>
      </w:r>
      <w:r w:rsidR="008B3BFD" w:rsidRPr="00B54B3C">
        <w:rPr>
          <w:i/>
          <w:color w:val="auto"/>
          <w:sz w:val="28"/>
          <w:szCs w:val="28"/>
        </w:rPr>
        <w:t>0</w:t>
      </w:r>
      <w:r w:rsidR="00025C00" w:rsidRPr="00B54B3C">
        <w:rPr>
          <w:i/>
          <w:color w:val="auto"/>
          <w:sz w:val="28"/>
          <w:szCs w:val="28"/>
        </w:rPr>
        <w:t>7</w:t>
      </w:r>
      <w:r w:rsidRPr="00B54B3C">
        <w:rPr>
          <w:i/>
          <w:color w:val="auto"/>
          <w:sz w:val="28"/>
          <w:szCs w:val="28"/>
        </w:rPr>
        <w:t xml:space="preserve"> ngày làm việc)</w:t>
      </w:r>
    </w:p>
    <w:sectPr w:rsidR="00A84C2C" w:rsidRPr="00B54B3C" w:rsidSect="00BF7C00">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D9C6A" w14:textId="77777777" w:rsidR="00302B59" w:rsidRDefault="00302B59" w:rsidP="00052BEB">
      <w:r>
        <w:separator/>
      </w:r>
    </w:p>
  </w:endnote>
  <w:endnote w:type="continuationSeparator" w:id="0">
    <w:p w14:paraId="1F37A97C" w14:textId="77777777" w:rsidR="00302B59" w:rsidRDefault="00302B59" w:rsidP="0005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DB320" w14:textId="77777777" w:rsidR="00302B59" w:rsidRDefault="00302B59" w:rsidP="00052BEB">
      <w:r>
        <w:separator/>
      </w:r>
    </w:p>
  </w:footnote>
  <w:footnote w:type="continuationSeparator" w:id="0">
    <w:p w14:paraId="1D1A5AD4" w14:textId="77777777" w:rsidR="00302B59" w:rsidRDefault="00302B59" w:rsidP="00052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68257"/>
      <w:docPartObj>
        <w:docPartGallery w:val="Page Numbers (Top of Page)"/>
        <w:docPartUnique/>
      </w:docPartObj>
    </w:sdtPr>
    <w:sdtEndPr>
      <w:rPr>
        <w:noProof/>
      </w:rPr>
    </w:sdtEndPr>
    <w:sdtContent>
      <w:p w14:paraId="51E92231" w14:textId="58D11F82" w:rsidR="00D72FE7" w:rsidRDefault="00D72FE7" w:rsidP="00BF7C00">
        <w:pPr>
          <w:pStyle w:val="Header"/>
          <w:jc w:val="center"/>
        </w:pPr>
        <w:r>
          <w:fldChar w:fldCharType="begin"/>
        </w:r>
        <w:r>
          <w:instrText xml:space="preserve"> PAGE   \* MERGEFORMAT </w:instrText>
        </w:r>
        <w:r>
          <w:fldChar w:fldCharType="separate"/>
        </w:r>
        <w:r w:rsidR="003E4EF7">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F67340"/>
    <w:multiLevelType w:val="hybridMultilevel"/>
    <w:tmpl w:val="0AF4ABEE"/>
    <w:lvl w:ilvl="0" w:tplc="8D1CF5B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90"/>
    <w:rsid w:val="00000BE3"/>
    <w:rsid w:val="00000D26"/>
    <w:rsid w:val="00003962"/>
    <w:rsid w:val="000061D7"/>
    <w:rsid w:val="00021A81"/>
    <w:rsid w:val="00022203"/>
    <w:rsid w:val="00025C00"/>
    <w:rsid w:val="00052BEB"/>
    <w:rsid w:val="000537F1"/>
    <w:rsid w:val="00064B2B"/>
    <w:rsid w:val="000719CA"/>
    <w:rsid w:val="0008366B"/>
    <w:rsid w:val="00087836"/>
    <w:rsid w:val="000947A0"/>
    <w:rsid w:val="000B3F78"/>
    <w:rsid w:val="000E66CE"/>
    <w:rsid w:val="0011110A"/>
    <w:rsid w:val="001231ED"/>
    <w:rsid w:val="001343A3"/>
    <w:rsid w:val="00141B69"/>
    <w:rsid w:val="00142EFE"/>
    <w:rsid w:val="0016384A"/>
    <w:rsid w:val="001748FE"/>
    <w:rsid w:val="00184D56"/>
    <w:rsid w:val="001A32FF"/>
    <w:rsid w:val="001B14B3"/>
    <w:rsid w:val="001F031C"/>
    <w:rsid w:val="001F38BA"/>
    <w:rsid w:val="0020120E"/>
    <w:rsid w:val="00205537"/>
    <w:rsid w:val="00212C8E"/>
    <w:rsid w:val="00217AB5"/>
    <w:rsid w:val="00226070"/>
    <w:rsid w:val="0023408F"/>
    <w:rsid w:val="00240FC6"/>
    <w:rsid w:val="002543D6"/>
    <w:rsid w:val="00272B66"/>
    <w:rsid w:val="002C3CC8"/>
    <w:rsid w:val="00302B59"/>
    <w:rsid w:val="00305AEE"/>
    <w:rsid w:val="00321F43"/>
    <w:rsid w:val="00324558"/>
    <w:rsid w:val="00327049"/>
    <w:rsid w:val="00363CB2"/>
    <w:rsid w:val="00371A8A"/>
    <w:rsid w:val="003B2D0D"/>
    <w:rsid w:val="003B5D3A"/>
    <w:rsid w:val="003E4EF7"/>
    <w:rsid w:val="003E6FDF"/>
    <w:rsid w:val="00412862"/>
    <w:rsid w:val="004129B1"/>
    <w:rsid w:val="004353F2"/>
    <w:rsid w:val="00452C30"/>
    <w:rsid w:val="00467A76"/>
    <w:rsid w:val="00482644"/>
    <w:rsid w:val="004B34F7"/>
    <w:rsid w:val="004C442F"/>
    <w:rsid w:val="004D31B7"/>
    <w:rsid w:val="004E3B38"/>
    <w:rsid w:val="004E5A4E"/>
    <w:rsid w:val="004F3228"/>
    <w:rsid w:val="00501F25"/>
    <w:rsid w:val="0051380F"/>
    <w:rsid w:val="00525B92"/>
    <w:rsid w:val="00547540"/>
    <w:rsid w:val="0056645B"/>
    <w:rsid w:val="005740FA"/>
    <w:rsid w:val="005A008A"/>
    <w:rsid w:val="005B05C2"/>
    <w:rsid w:val="005B0FDE"/>
    <w:rsid w:val="005E1B16"/>
    <w:rsid w:val="005E4E10"/>
    <w:rsid w:val="006012DA"/>
    <w:rsid w:val="00607714"/>
    <w:rsid w:val="006430C6"/>
    <w:rsid w:val="006653B2"/>
    <w:rsid w:val="006778BC"/>
    <w:rsid w:val="00683C1D"/>
    <w:rsid w:val="00685CBB"/>
    <w:rsid w:val="00691B52"/>
    <w:rsid w:val="006E263F"/>
    <w:rsid w:val="006F09B9"/>
    <w:rsid w:val="006F60AE"/>
    <w:rsid w:val="00707897"/>
    <w:rsid w:val="00722005"/>
    <w:rsid w:val="00787800"/>
    <w:rsid w:val="0079119E"/>
    <w:rsid w:val="00791E22"/>
    <w:rsid w:val="007C48A0"/>
    <w:rsid w:val="007C69B3"/>
    <w:rsid w:val="007F4478"/>
    <w:rsid w:val="007F64F0"/>
    <w:rsid w:val="007F7FF3"/>
    <w:rsid w:val="008108C6"/>
    <w:rsid w:val="00830181"/>
    <w:rsid w:val="00857765"/>
    <w:rsid w:val="00860530"/>
    <w:rsid w:val="008808EB"/>
    <w:rsid w:val="008B3BFD"/>
    <w:rsid w:val="008C37C0"/>
    <w:rsid w:val="008C7142"/>
    <w:rsid w:val="008F2865"/>
    <w:rsid w:val="009423F5"/>
    <w:rsid w:val="00951B3F"/>
    <w:rsid w:val="009A2E54"/>
    <w:rsid w:val="009D7C13"/>
    <w:rsid w:val="009F4926"/>
    <w:rsid w:val="00A23633"/>
    <w:rsid w:val="00A236A7"/>
    <w:rsid w:val="00A415C4"/>
    <w:rsid w:val="00A50497"/>
    <w:rsid w:val="00A52C7D"/>
    <w:rsid w:val="00A53697"/>
    <w:rsid w:val="00A84C2C"/>
    <w:rsid w:val="00AA1C47"/>
    <w:rsid w:val="00AB0DA8"/>
    <w:rsid w:val="00AE7DEF"/>
    <w:rsid w:val="00AF5E38"/>
    <w:rsid w:val="00B05D5C"/>
    <w:rsid w:val="00B11479"/>
    <w:rsid w:val="00B157A3"/>
    <w:rsid w:val="00B349CE"/>
    <w:rsid w:val="00B43D8C"/>
    <w:rsid w:val="00B463EE"/>
    <w:rsid w:val="00B54B3C"/>
    <w:rsid w:val="00B6745F"/>
    <w:rsid w:val="00B7528C"/>
    <w:rsid w:val="00B772D4"/>
    <w:rsid w:val="00BC2C73"/>
    <w:rsid w:val="00BC393D"/>
    <w:rsid w:val="00BD679A"/>
    <w:rsid w:val="00BF7C00"/>
    <w:rsid w:val="00C23B46"/>
    <w:rsid w:val="00C33C7F"/>
    <w:rsid w:val="00C45D18"/>
    <w:rsid w:val="00C513E2"/>
    <w:rsid w:val="00C5221F"/>
    <w:rsid w:val="00C858EC"/>
    <w:rsid w:val="00C92D5E"/>
    <w:rsid w:val="00CD1012"/>
    <w:rsid w:val="00D14A3B"/>
    <w:rsid w:val="00D20590"/>
    <w:rsid w:val="00D4054A"/>
    <w:rsid w:val="00D72FE7"/>
    <w:rsid w:val="00DA3DB4"/>
    <w:rsid w:val="00DB7628"/>
    <w:rsid w:val="00DC624B"/>
    <w:rsid w:val="00DE5E7E"/>
    <w:rsid w:val="00DF771E"/>
    <w:rsid w:val="00E11DD9"/>
    <w:rsid w:val="00E44E4A"/>
    <w:rsid w:val="00E91C53"/>
    <w:rsid w:val="00EB072B"/>
    <w:rsid w:val="00EB7222"/>
    <w:rsid w:val="00EB7F89"/>
    <w:rsid w:val="00EC7902"/>
    <w:rsid w:val="00ED4B81"/>
    <w:rsid w:val="00ED5CFF"/>
    <w:rsid w:val="00F01C0D"/>
    <w:rsid w:val="00F1310E"/>
    <w:rsid w:val="00F17E80"/>
    <w:rsid w:val="00F2664F"/>
    <w:rsid w:val="00F9000F"/>
    <w:rsid w:val="00F9292E"/>
    <w:rsid w:val="00F950B1"/>
    <w:rsid w:val="00FA60FE"/>
    <w:rsid w:val="00FB1516"/>
    <w:rsid w:val="00FB5D93"/>
    <w:rsid w:val="00FC57B5"/>
    <w:rsid w:val="00FE4FF7"/>
    <w:rsid w:val="00FF4C85"/>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90"/>
    <w:pPr>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BEB"/>
    <w:pPr>
      <w:tabs>
        <w:tab w:val="center" w:pos="4680"/>
        <w:tab w:val="right" w:pos="9360"/>
      </w:tabs>
    </w:pPr>
  </w:style>
  <w:style w:type="character" w:customStyle="1" w:styleId="HeaderChar">
    <w:name w:val="Header Char"/>
    <w:basedOn w:val="DefaultParagraphFont"/>
    <w:link w:val="Header"/>
    <w:uiPriority w:val="99"/>
    <w:rsid w:val="00052BEB"/>
    <w:rPr>
      <w:rFonts w:eastAsia="Times New Roman" w:cs="Times New Roman"/>
      <w:szCs w:val="24"/>
    </w:rPr>
  </w:style>
  <w:style w:type="paragraph" w:styleId="Footer">
    <w:name w:val="footer"/>
    <w:basedOn w:val="Normal"/>
    <w:link w:val="FooterChar"/>
    <w:uiPriority w:val="99"/>
    <w:unhideWhenUsed/>
    <w:rsid w:val="00052BEB"/>
    <w:pPr>
      <w:tabs>
        <w:tab w:val="center" w:pos="4680"/>
        <w:tab w:val="right" w:pos="9360"/>
      </w:tabs>
    </w:pPr>
  </w:style>
  <w:style w:type="character" w:customStyle="1" w:styleId="FooterChar">
    <w:name w:val="Footer Char"/>
    <w:basedOn w:val="DefaultParagraphFont"/>
    <w:link w:val="Footer"/>
    <w:uiPriority w:val="99"/>
    <w:rsid w:val="00052BEB"/>
    <w:rPr>
      <w:rFonts w:eastAsia="Times New Roman" w:cs="Times New Roman"/>
      <w:szCs w:val="24"/>
    </w:rPr>
  </w:style>
  <w:style w:type="character" w:styleId="Hyperlink">
    <w:name w:val="Hyperlink"/>
    <w:basedOn w:val="DefaultParagraphFont"/>
    <w:uiPriority w:val="99"/>
    <w:unhideWhenUsed/>
    <w:rsid w:val="00371A8A"/>
    <w:rPr>
      <w:color w:val="0563C1" w:themeColor="hyperlink"/>
      <w:u w:val="single"/>
    </w:rPr>
  </w:style>
  <w:style w:type="character" w:customStyle="1" w:styleId="markedcontent">
    <w:name w:val="markedcontent"/>
    <w:basedOn w:val="DefaultParagraphFont"/>
    <w:rsid w:val="009423F5"/>
  </w:style>
  <w:style w:type="paragraph" w:styleId="ListParagraph">
    <w:name w:val="List Paragraph"/>
    <w:basedOn w:val="Normal"/>
    <w:uiPriority w:val="34"/>
    <w:qFormat/>
    <w:rsid w:val="00B11479"/>
    <w:pPr>
      <w:ind w:left="720"/>
      <w:contextualSpacing/>
    </w:pPr>
  </w:style>
  <w:style w:type="paragraph" w:customStyle="1" w:styleId="Default">
    <w:name w:val="Default"/>
    <w:rsid w:val="00B1147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A84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90"/>
    <w:pPr>
      <w:spacing w:after="0" w:line="24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BEB"/>
    <w:pPr>
      <w:tabs>
        <w:tab w:val="center" w:pos="4680"/>
        <w:tab w:val="right" w:pos="9360"/>
      </w:tabs>
    </w:pPr>
  </w:style>
  <w:style w:type="character" w:customStyle="1" w:styleId="HeaderChar">
    <w:name w:val="Header Char"/>
    <w:basedOn w:val="DefaultParagraphFont"/>
    <w:link w:val="Header"/>
    <w:uiPriority w:val="99"/>
    <w:rsid w:val="00052BEB"/>
    <w:rPr>
      <w:rFonts w:eastAsia="Times New Roman" w:cs="Times New Roman"/>
      <w:szCs w:val="24"/>
    </w:rPr>
  </w:style>
  <w:style w:type="paragraph" w:styleId="Footer">
    <w:name w:val="footer"/>
    <w:basedOn w:val="Normal"/>
    <w:link w:val="FooterChar"/>
    <w:uiPriority w:val="99"/>
    <w:unhideWhenUsed/>
    <w:rsid w:val="00052BEB"/>
    <w:pPr>
      <w:tabs>
        <w:tab w:val="center" w:pos="4680"/>
        <w:tab w:val="right" w:pos="9360"/>
      </w:tabs>
    </w:pPr>
  </w:style>
  <w:style w:type="character" w:customStyle="1" w:styleId="FooterChar">
    <w:name w:val="Footer Char"/>
    <w:basedOn w:val="DefaultParagraphFont"/>
    <w:link w:val="Footer"/>
    <w:uiPriority w:val="99"/>
    <w:rsid w:val="00052BEB"/>
    <w:rPr>
      <w:rFonts w:eastAsia="Times New Roman" w:cs="Times New Roman"/>
      <w:szCs w:val="24"/>
    </w:rPr>
  </w:style>
  <w:style w:type="character" w:styleId="Hyperlink">
    <w:name w:val="Hyperlink"/>
    <w:basedOn w:val="DefaultParagraphFont"/>
    <w:uiPriority w:val="99"/>
    <w:unhideWhenUsed/>
    <w:rsid w:val="00371A8A"/>
    <w:rPr>
      <w:color w:val="0563C1" w:themeColor="hyperlink"/>
      <w:u w:val="single"/>
    </w:rPr>
  </w:style>
  <w:style w:type="character" w:customStyle="1" w:styleId="markedcontent">
    <w:name w:val="markedcontent"/>
    <w:basedOn w:val="DefaultParagraphFont"/>
    <w:rsid w:val="009423F5"/>
  </w:style>
  <w:style w:type="paragraph" w:styleId="ListParagraph">
    <w:name w:val="List Paragraph"/>
    <w:basedOn w:val="Normal"/>
    <w:uiPriority w:val="34"/>
    <w:qFormat/>
    <w:rsid w:val="00B11479"/>
    <w:pPr>
      <w:ind w:left="720"/>
      <w:contextualSpacing/>
    </w:pPr>
  </w:style>
  <w:style w:type="paragraph" w:customStyle="1" w:styleId="Default">
    <w:name w:val="Default"/>
    <w:rsid w:val="00B11479"/>
    <w:pPr>
      <w:autoSpaceDE w:val="0"/>
      <w:autoSpaceDN w:val="0"/>
      <w:adjustRightInd w:val="0"/>
      <w:spacing w:after="0" w:line="240" w:lineRule="auto"/>
    </w:pPr>
    <w:rPr>
      <w:rFonts w:cs="Times New Roman"/>
      <w:color w:val="000000"/>
      <w:sz w:val="24"/>
      <w:szCs w:val="24"/>
    </w:rPr>
  </w:style>
  <w:style w:type="table" w:styleId="TableGrid">
    <w:name w:val="Table Grid"/>
    <w:basedOn w:val="TableNormal"/>
    <w:uiPriority w:val="39"/>
    <w:rsid w:val="00A84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ongtac.khanhhoa.gov.v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akn.khanhhoa.gov.vn" TargetMode="External"/><Relationship Id="rId5" Type="http://schemas.openxmlformats.org/officeDocument/2006/relationships/webSettings" Target="webSettings.xml"/><Relationship Id="rId10" Type="http://schemas.openxmlformats.org/officeDocument/2006/relationships/hyperlink" Target="https://tuongtac.khanhhoa.gov.vn" TargetMode="External"/><Relationship Id="rId4" Type="http://schemas.openxmlformats.org/officeDocument/2006/relationships/settings" Target="settings.xml"/><Relationship Id="rId9" Type="http://schemas.openxmlformats.org/officeDocument/2006/relationships/hyperlink" Target="https://pakn.khanhhoa.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3836</Words>
  <Characters>21868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Vinh Porthos Phan Quang</dc:creator>
  <cp:lastModifiedBy>PC</cp:lastModifiedBy>
  <cp:revision>2</cp:revision>
  <dcterms:created xsi:type="dcterms:W3CDTF">2022-04-13T04:16:00Z</dcterms:created>
  <dcterms:modified xsi:type="dcterms:W3CDTF">2022-04-13T04:16:00Z</dcterms:modified>
</cp:coreProperties>
</file>